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2C" w:rsidRDefault="00722C6C" w:rsidP="00CA3E2C">
      <w:pPr>
        <w:pStyle w:val="BodyTextIndent"/>
        <w:jc w:val="both"/>
        <w:rPr>
          <w:rFonts w:ascii="Book Antiqua" w:hAnsi="Book Antiqua" w:cs="Book Antiqua"/>
          <w:sz w:val="22"/>
          <w:szCs w:val="22"/>
        </w:rPr>
      </w:pPr>
      <w:r>
        <w:rPr>
          <w:rFonts w:ascii="Book Antiqua" w:hAnsi="Book Antiqua" w:cs="Book Antiqua"/>
          <w:sz w:val="22"/>
          <w:szCs w:val="22"/>
        </w:rPr>
        <w:t>X</w:t>
      </w:r>
      <w:r w:rsidR="00A36EAF">
        <w:rPr>
          <w:rFonts w:ascii="Book Antiqua" w:hAnsi="Book Antiqua" w:cs="Book Antiqua"/>
          <w:sz w:val="22"/>
          <w:szCs w:val="22"/>
        </w:rPr>
        <w:t>V</w:t>
      </w:r>
      <w:r w:rsidR="00F930CF">
        <w:rPr>
          <w:rFonts w:ascii="Book Antiqua" w:hAnsi="Book Antiqua" w:cs="Book Antiqua"/>
          <w:sz w:val="22"/>
          <w:szCs w:val="22"/>
        </w:rPr>
        <w:t>I</w:t>
      </w:r>
      <w:r w:rsidR="00D2649F">
        <w:rPr>
          <w:rFonts w:ascii="Book Antiqua" w:hAnsi="Book Antiqua" w:cs="Book Antiqua"/>
          <w:sz w:val="22"/>
          <w:szCs w:val="22"/>
        </w:rPr>
        <w:t>I</w:t>
      </w:r>
      <w:r w:rsidR="00CA3E2C">
        <w:rPr>
          <w:rFonts w:ascii="Book Antiqua" w:hAnsi="Book Antiqua" w:cs="Book Antiqua"/>
          <w:sz w:val="22"/>
          <w:szCs w:val="22"/>
        </w:rPr>
        <w:tab/>
        <w:t xml:space="preserve">Minutes of the Regular Meeting of Council of the City of Winkler held </w:t>
      </w:r>
    </w:p>
    <w:p w:rsidR="00CA3E2C" w:rsidRPr="00924C02" w:rsidRDefault="00CA3E2C" w:rsidP="00CA3E2C">
      <w:pPr>
        <w:pStyle w:val="BodyTextIndent"/>
        <w:ind w:firstLine="0"/>
        <w:jc w:val="both"/>
        <w:rPr>
          <w:rFonts w:ascii="Book Antiqua" w:hAnsi="Book Antiqua" w:cs="Book Antiqua"/>
          <w:sz w:val="22"/>
          <w:szCs w:val="22"/>
        </w:rPr>
      </w:pPr>
      <w:r>
        <w:rPr>
          <w:rFonts w:ascii="Book Antiqua" w:hAnsi="Book Antiqua" w:cs="Book Antiqua"/>
          <w:sz w:val="22"/>
          <w:szCs w:val="22"/>
        </w:rPr>
        <w:t xml:space="preserve">Tuesday, </w:t>
      </w:r>
      <w:r w:rsidR="00D2649F">
        <w:rPr>
          <w:rFonts w:ascii="Book Antiqua" w:hAnsi="Book Antiqua" w:cs="Book Antiqua"/>
          <w:sz w:val="22"/>
          <w:szCs w:val="22"/>
        </w:rPr>
        <w:t>September 9</w:t>
      </w:r>
      <w:r w:rsidR="00707CD8">
        <w:rPr>
          <w:rFonts w:ascii="Book Antiqua" w:hAnsi="Book Antiqua" w:cs="Book Antiqua"/>
          <w:sz w:val="22"/>
          <w:szCs w:val="22"/>
        </w:rPr>
        <w:t>,</w:t>
      </w:r>
      <w:r>
        <w:rPr>
          <w:rFonts w:ascii="Book Antiqua" w:hAnsi="Book Antiqua" w:cs="Book Antiqua"/>
          <w:sz w:val="22"/>
          <w:szCs w:val="22"/>
        </w:rPr>
        <w:t xml:space="preserve"> 2014 commencing at 6:30 P.M. in the Winkler Council Chambers. Present were </w:t>
      </w:r>
      <w:r w:rsidR="00070D91">
        <w:rPr>
          <w:rFonts w:ascii="Book Antiqua" w:hAnsi="Book Antiqua" w:cs="Book Antiqua"/>
          <w:sz w:val="22"/>
          <w:szCs w:val="22"/>
        </w:rPr>
        <w:t xml:space="preserve">Mayor Martin Harder, </w:t>
      </w:r>
      <w:r>
        <w:rPr>
          <w:rFonts w:ascii="Book Antiqua" w:hAnsi="Book Antiqua" w:cs="Book Antiqua"/>
          <w:sz w:val="22"/>
          <w:szCs w:val="22"/>
        </w:rPr>
        <w:t xml:space="preserve">Deputy Mayor Marvin Plett, Councillors Ron Neisteter, Henry Siemens, </w:t>
      </w:r>
      <w:r w:rsidR="00BE3959">
        <w:rPr>
          <w:rFonts w:ascii="Book Antiqua" w:hAnsi="Book Antiqua" w:cs="Book Antiqua"/>
          <w:sz w:val="22"/>
          <w:szCs w:val="22"/>
        </w:rPr>
        <w:t xml:space="preserve">Herb Dick, </w:t>
      </w:r>
      <w:r>
        <w:rPr>
          <w:rFonts w:ascii="Book Antiqua" w:hAnsi="Book Antiqua" w:cs="Book Antiqua"/>
          <w:sz w:val="22"/>
          <w:szCs w:val="22"/>
        </w:rPr>
        <w:t>Don Friesen,</w:t>
      </w:r>
      <w:r w:rsidR="00070D91">
        <w:rPr>
          <w:rFonts w:ascii="Book Antiqua" w:hAnsi="Book Antiqua" w:cs="Book Antiqua"/>
          <w:sz w:val="22"/>
          <w:szCs w:val="22"/>
        </w:rPr>
        <w:t xml:space="preserve"> Ken Wiebe, </w:t>
      </w:r>
      <w:r w:rsidR="00F930CF">
        <w:rPr>
          <w:rFonts w:ascii="Book Antiqua" w:hAnsi="Book Antiqua" w:cs="Book Antiqua"/>
          <w:sz w:val="22"/>
          <w:szCs w:val="22"/>
        </w:rPr>
        <w:t>City Manager Dave Burgess,</w:t>
      </w:r>
      <w:r w:rsidR="002B2DCE">
        <w:rPr>
          <w:rFonts w:ascii="Book Antiqua" w:hAnsi="Book Antiqua" w:cs="Book Antiqua"/>
          <w:sz w:val="22"/>
          <w:szCs w:val="22"/>
        </w:rPr>
        <w:t xml:space="preserve"> </w:t>
      </w:r>
      <w:r w:rsidR="00070D91">
        <w:rPr>
          <w:rFonts w:ascii="Book Antiqua" w:hAnsi="Book Antiqua" w:cs="Book Antiqua"/>
          <w:sz w:val="22"/>
          <w:szCs w:val="22"/>
        </w:rPr>
        <w:t>Kathy Bueckert</w:t>
      </w:r>
      <w:r w:rsidR="00722C6C">
        <w:rPr>
          <w:rFonts w:ascii="Book Antiqua" w:hAnsi="Book Antiqua" w:cs="Book Antiqua"/>
          <w:sz w:val="22"/>
          <w:szCs w:val="22"/>
        </w:rPr>
        <w:t>.</w:t>
      </w:r>
    </w:p>
    <w:p w:rsidR="00CA3E2C" w:rsidRDefault="00CA3E2C" w:rsidP="00CA3E2C">
      <w:pPr>
        <w:pStyle w:val="BodyTextIndent"/>
        <w:ind w:firstLine="0"/>
        <w:jc w:val="both"/>
        <w:rPr>
          <w:rFonts w:ascii="Book Antiqua" w:hAnsi="Book Antiqua" w:cs="Book Antiqua"/>
          <w:sz w:val="22"/>
          <w:szCs w:val="22"/>
        </w:rPr>
      </w:pPr>
    </w:p>
    <w:p w:rsidR="00CA3E2C" w:rsidRDefault="00ED71B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rPr>
        <w:t>Media:</w:t>
      </w:r>
      <w:r>
        <w:rPr>
          <w:rFonts w:ascii="Book Antiqua" w:hAnsi="Book Antiqua" w:cs="Book Antiqua"/>
          <w:sz w:val="22"/>
          <w:szCs w:val="22"/>
        </w:rPr>
        <w:tab/>
      </w:r>
      <w:r>
        <w:rPr>
          <w:rFonts w:ascii="Book Antiqua" w:hAnsi="Book Antiqua" w:cs="Book Antiqua"/>
          <w:sz w:val="22"/>
          <w:szCs w:val="22"/>
          <w:lang w:val="en-CA"/>
        </w:rPr>
        <w:tab/>
      </w:r>
      <w:r w:rsidR="008A2E72">
        <w:rPr>
          <w:rFonts w:ascii="Book Antiqua" w:hAnsi="Book Antiqua" w:cs="Book Antiqua"/>
          <w:sz w:val="22"/>
          <w:szCs w:val="22"/>
          <w:lang w:val="en-CA"/>
        </w:rPr>
        <w:t xml:space="preserve">Pam Fedak – </w:t>
      </w:r>
      <w:r w:rsidR="0096614D">
        <w:rPr>
          <w:rFonts w:ascii="Book Antiqua" w:hAnsi="Book Antiqua" w:cs="Book Antiqua"/>
          <w:sz w:val="22"/>
          <w:szCs w:val="22"/>
          <w:lang w:val="en-CA"/>
        </w:rPr>
        <w:t>Goldenwest Radio</w:t>
      </w:r>
    </w:p>
    <w:p w:rsidR="00191624" w:rsidRDefault="00797B32" w:rsidP="00191624">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t xml:space="preserve">Cori Bezan – Winkler/Morden Voice </w:t>
      </w:r>
    </w:p>
    <w:p w:rsidR="00241484" w:rsidRPr="0084125E" w:rsidRDefault="00241484" w:rsidP="00CA3E2C">
      <w:pPr>
        <w:pStyle w:val="BodyTextIndent"/>
        <w:ind w:firstLine="0"/>
        <w:jc w:val="both"/>
        <w:rPr>
          <w:rFonts w:ascii="Book Antiqua" w:hAnsi="Book Antiqua" w:cs="Book Antiqua"/>
          <w:sz w:val="22"/>
          <w:szCs w:val="22"/>
          <w:lang w:val="en-CA"/>
        </w:rPr>
      </w:pPr>
      <w:r>
        <w:rPr>
          <w:rFonts w:ascii="Book Antiqua" w:hAnsi="Book Antiqua" w:cs="Book Antiqua"/>
          <w:sz w:val="22"/>
          <w:szCs w:val="22"/>
          <w:lang w:val="en-CA"/>
        </w:rPr>
        <w:tab/>
      </w:r>
      <w:r>
        <w:rPr>
          <w:rFonts w:ascii="Book Antiqua" w:hAnsi="Book Antiqua" w:cs="Book Antiqua"/>
          <w:sz w:val="22"/>
          <w:szCs w:val="22"/>
          <w:lang w:val="en-CA"/>
        </w:rPr>
        <w:tab/>
      </w:r>
      <w:r w:rsidR="00667CE8">
        <w:rPr>
          <w:rFonts w:ascii="Book Antiqua" w:hAnsi="Book Antiqua" w:cs="Book Antiqua"/>
          <w:sz w:val="22"/>
          <w:szCs w:val="22"/>
          <w:lang w:val="en-CA"/>
        </w:rPr>
        <w:t>Joel Nickel – Winkler Times</w:t>
      </w:r>
    </w:p>
    <w:p w:rsidR="00CA3E2C" w:rsidRDefault="00CA3E2C" w:rsidP="00CA3E2C">
      <w:pPr>
        <w:pBdr>
          <w:bottom w:val="thinThickSmallGap" w:sz="24" w:space="1" w:color="auto"/>
        </w:pBdr>
        <w:jc w:val="both"/>
        <w:rPr>
          <w:rFonts w:ascii="Book Antiqua" w:hAnsi="Book Antiqua" w:cs="Book Antiqua"/>
          <w:sz w:val="22"/>
          <w:szCs w:val="22"/>
        </w:rPr>
      </w:pPr>
      <w:r>
        <w:rPr>
          <w:rFonts w:ascii="Book Antiqua" w:hAnsi="Book Antiqua" w:cs="Book Antiqua"/>
          <w:sz w:val="22"/>
          <w:szCs w:val="22"/>
        </w:rPr>
        <w:tab/>
      </w:r>
    </w:p>
    <w:p w:rsidR="00CA3E2C" w:rsidRDefault="00CA3E2C" w:rsidP="00CA3E2C">
      <w:pPr>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b/>
          <w:bCs/>
          <w:sz w:val="22"/>
          <w:szCs w:val="22"/>
          <w:u w:val="single"/>
        </w:rPr>
      </w:pPr>
      <w:r>
        <w:rPr>
          <w:rFonts w:ascii="Book Antiqua" w:hAnsi="Book Antiqua" w:cs="Book Antiqua"/>
          <w:b/>
          <w:bCs/>
          <w:sz w:val="22"/>
          <w:szCs w:val="22"/>
          <w:u w:val="single"/>
        </w:rPr>
        <w:t>INVOCATION</w:t>
      </w:r>
    </w:p>
    <w:p w:rsidR="00166A35" w:rsidRDefault="00D976D7" w:rsidP="00166A35">
      <w:pPr>
        <w:ind w:left="1440" w:hanging="1440"/>
        <w:jc w:val="both"/>
        <w:rPr>
          <w:rFonts w:ascii="Book Antiqua" w:hAnsi="Book Antiqua" w:cs="Book Antiqua"/>
          <w:sz w:val="22"/>
          <w:szCs w:val="22"/>
        </w:rPr>
      </w:pPr>
      <w:r>
        <w:rPr>
          <w:rFonts w:ascii="Book Antiqua" w:hAnsi="Book Antiqua" w:cs="Book Antiqua"/>
          <w:sz w:val="22"/>
          <w:szCs w:val="22"/>
        </w:rPr>
        <w:t>Invoc.</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2649F">
        <w:rPr>
          <w:rFonts w:ascii="Book Antiqua" w:hAnsi="Book Antiqua" w:cs="Book Antiqua"/>
          <w:sz w:val="22"/>
          <w:szCs w:val="22"/>
        </w:rPr>
        <w:t>428</w:t>
      </w:r>
      <w:r w:rsidR="00CA3E2C">
        <w:rPr>
          <w:rFonts w:ascii="Book Antiqua" w:hAnsi="Book Antiqua" w:cs="Book Antiqua"/>
          <w:sz w:val="22"/>
          <w:szCs w:val="22"/>
        </w:rPr>
        <w:t>.</w:t>
      </w:r>
      <w:r w:rsidR="00CA3E2C">
        <w:rPr>
          <w:rFonts w:ascii="Book Antiqua" w:hAnsi="Book Antiqua" w:cs="Book Antiqua"/>
          <w:sz w:val="22"/>
          <w:szCs w:val="22"/>
        </w:rPr>
        <w:tab/>
      </w:r>
      <w:r w:rsidR="00D2649F">
        <w:rPr>
          <w:rFonts w:ascii="Book Antiqua" w:hAnsi="Book Antiqua" w:cs="Book Antiqua"/>
          <w:sz w:val="22"/>
          <w:szCs w:val="22"/>
        </w:rPr>
        <w:t>Mayor Ma</w:t>
      </w:r>
      <w:r w:rsidR="009E4E43">
        <w:rPr>
          <w:rFonts w:ascii="Book Antiqua" w:hAnsi="Book Antiqua" w:cs="Book Antiqua"/>
          <w:sz w:val="22"/>
          <w:szCs w:val="22"/>
        </w:rPr>
        <w:t xml:space="preserve">rtin Harder read the invocation titled Trust by Track Record. It spoke of how when deciding to trust someone you look at their track record. </w:t>
      </w:r>
    </w:p>
    <w:p w:rsidR="00722C6C" w:rsidRDefault="00722C6C" w:rsidP="00166A35">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 </w:t>
      </w:r>
    </w:p>
    <w:p w:rsidR="009E4E43" w:rsidRDefault="009E4E43"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rPr>
        <w:tab/>
      </w:r>
      <w:r>
        <w:rPr>
          <w:rFonts w:ascii="Book Antiqua" w:hAnsi="Book Antiqua" w:cs="Book Antiqua"/>
          <w:b/>
          <w:bCs/>
          <w:sz w:val="22"/>
          <w:szCs w:val="22"/>
          <w:u w:val="single"/>
        </w:rPr>
        <w:t>ADOPT AGENDA</w:t>
      </w:r>
      <w:r w:rsidR="00F3749E">
        <w:rPr>
          <w:rFonts w:ascii="Book Antiqua" w:hAnsi="Book Antiqua" w:cs="Book Antiqua"/>
          <w:b/>
          <w:bCs/>
          <w:sz w:val="22"/>
          <w:szCs w:val="22"/>
          <w:u w:val="single"/>
        </w:rPr>
        <w:t>,</w:t>
      </w:r>
    </w:p>
    <w:p w:rsidR="00CA3E2C" w:rsidRPr="00E463CC" w:rsidRDefault="00722C6C" w:rsidP="00CA3E2C">
      <w:pPr>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sidR="00D2649F">
        <w:rPr>
          <w:rFonts w:ascii="Book Antiqua" w:hAnsi="Book Antiqua" w:cs="Book Antiqua"/>
          <w:sz w:val="22"/>
          <w:szCs w:val="22"/>
        </w:rPr>
        <w:tab/>
      </w:r>
      <w:r w:rsidR="00D2649F">
        <w:rPr>
          <w:rFonts w:ascii="Book Antiqua" w:hAnsi="Book Antiqua" w:cs="Book Antiqua"/>
          <w:sz w:val="22"/>
          <w:szCs w:val="22"/>
        </w:rPr>
        <w:tab/>
        <w:t>429</w:t>
      </w:r>
      <w:r w:rsidR="00CA3E2C">
        <w:rPr>
          <w:rFonts w:ascii="Book Antiqua" w:hAnsi="Book Antiqua" w:cs="Book Antiqua"/>
          <w:sz w:val="22"/>
          <w:szCs w:val="22"/>
        </w:rPr>
        <w:t>.</w:t>
      </w:r>
      <w:r w:rsidR="00CA3E2C">
        <w:rPr>
          <w:rFonts w:ascii="Book Antiqua" w:hAnsi="Book Antiqua" w:cs="Book Antiqua"/>
          <w:sz w:val="22"/>
          <w:szCs w:val="22"/>
        </w:rPr>
        <w:tab/>
      </w:r>
      <w:r w:rsidR="009E4E43">
        <w:rPr>
          <w:rFonts w:ascii="Book Antiqua" w:hAnsi="Book Antiqua" w:cs="Book Antiqua"/>
          <w:sz w:val="22"/>
          <w:szCs w:val="22"/>
        </w:rPr>
        <w:t>Marvin Plett, Henry Siemens</w:t>
      </w:r>
      <w:r>
        <w:rPr>
          <w:rFonts w:ascii="Book Antiqua" w:hAnsi="Book Antiqua" w:cs="Book Antiqua"/>
          <w:sz w:val="22"/>
          <w:szCs w:val="22"/>
        </w:rPr>
        <w:t>:</w:t>
      </w:r>
    </w:p>
    <w:p w:rsidR="00CA3E2C"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Agenda</w:t>
      </w:r>
      <w:r>
        <w:rPr>
          <w:rFonts w:ascii="Book Antiqua" w:hAnsi="Book Antiqua" w:cs="Book Antiqua"/>
          <w:sz w:val="22"/>
          <w:szCs w:val="22"/>
        </w:rPr>
        <w:tab/>
        <w:t>BE IT RESOLVED THAT the Agenda for</w:t>
      </w:r>
      <w:r w:rsidR="00707CD8">
        <w:rPr>
          <w:rFonts w:ascii="Book Antiqua" w:hAnsi="Book Antiqua" w:cs="Book Antiqua"/>
          <w:sz w:val="22"/>
          <w:szCs w:val="22"/>
        </w:rPr>
        <w:t xml:space="preserve"> the </w:t>
      </w:r>
      <w:r w:rsidR="00722C6C">
        <w:rPr>
          <w:rFonts w:ascii="Book Antiqua" w:hAnsi="Book Antiqua" w:cs="Book Antiqua"/>
          <w:sz w:val="22"/>
          <w:szCs w:val="22"/>
        </w:rPr>
        <w:t>regu</w:t>
      </w:r>
      <w:r w:rsidR="00D2649F">
        <w:rPr>
          <w:rFonts w:ascii="Book Antiqua" w:hAnsi="Book Antiqua" w:cs="Book Antiqua"/>
          <w:sz w:val="22"/>
          <w:szCs w:val="22"/>
        </w:rPr>
        <w:t>lar Council meeting of September 9</w:t>
      </w:r>
      <w:r w:rsidR="00BE3959">
        <w:rPr>
          <w:rFonts w:ascii="Book Antiqua" w:hAnsi="Book Antiqua" w:cs="Book Antiqua"/>
          <w:sz w:val="22"/>
          <w:szCs w:val="22"/>
        </w:rPr>
        <w:t xml:space="preserve">, </w:t>
      </w:r>
      <w:r>
        <w:rPr>
          <w:rFonts w:ascii="Book Antiqua" w:hAnsi="Book Antiqua" w:cs="Book Antiqua"/>
          <w:sz w:val="22"/>
          <w:szCs w:val="22"/>
        </w:rPr>
        <w:t xml:space="preserve">2014 be adopted. </w:t>
      </w:r>
    </w:p>
    <w:p w:rsidR="00166A35"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r>
      <w:r w:rsidR="00D9094A">
        <w:rPr>
          <w:rFonts w:ascii="Book Antiqua" w:hAnsi="Book Antiqua" w:cs="Book Antiqua"/>
          <w:sz w:val="22"/>
          <w:szCs w:val="22"/>
        </w:rPr>
        <w:tab/>
        <w:t>CARRIED</w:t>
      </w:r>
    </w:p>
    <w:p w:rsidR="00E37A68" w:rsidRDefault="00E37A68" w:rsidP="00CA3E2C">
      <w:pPr>
        <w:ind w:left="1440" w:hanging="1440"/>
        <w:jc w:val="both"/>
        <w:rPr>
          <w:rFonts w:ascii="Book Antiqua" w:hAnsi="Book Antiqua" w:cs="Book Antiqua"/>
          <w:sz w:val="22"/>
          <w:szCs w:val="22"/>
        </w:rPr>
      </w:pPr>
    </w:p>
    <w:p w:rsidR="00E37A68" w:rsidRDefault="00E37A68"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9E4E43">
        <w:rPr>
          <w:rFonts w:ascii="Book Antiqua" w:hAnsi="Book Antiqua" w:cs="Book Antiqua"/>
          <w:sz w:val="22"/>
          <w:szCs w:val="22"/>
        </w:rPr>
        <w:t xml:space="preserve">Addition E5 – Added Assessments or reductions for 2014 Tax Roll. </w:t>
      </w:r>
    </w:p>
    <w:p w:rsidR="00E37A68" w:rsidRDefault="00E37A68" w:rsidP="00CA3E2C">
      <w:pPr>
        <w:ind w:left="1440" w:hanging="1440"/>
        <w:jc w:val="both"/>
        <w:rPr>
          <w:rFonts w:ascii="Book Antiqua" w:hAnsi="Book Antiqua" w:cs="Book Antiqua"/>
          <w:sz w:val="22"/>
          <w:szCs w:val="22"/>
        </w:rPr>
      </w:pPr>
    </w:p>
    <w:p w:rsidR="00191624" w:rsidRDefault="0040034F" w:rsidP="00D2649F">
      <w:pPr>
        <w:ind w:left="1440" w:hanging="1440"/>
        <w:jc w:val="both"/>
        <w:rPr>
          <w:rFonts w:ascii="Book Antiqua" w:hAnsi="Book Antiqua" w:cs="Book Antiqua"/>
          <w:sz w:val="22"/>
          <w:szCs w:val="22"/>
        </w:rPr>
      </w:pPr>
      <w:r>
        <w:rPr>
          <w:rFonts w:ascii="Book Antiqua" w:hAnsi="Book Antiqua" w:cs="Book Antiqua"/>
          <w:sz w:val="22"/>
          <w:szCs w:val="22"/>
        </w:rPr>
        <w:tab/>
      </w:r>
    </w:p>
    <w:p w:rsidR="00CA3E2C" w:rsidRPr="00232D51" w:rsidRDefault="00D976D7"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2649F">
        <w:rPr>
          <w:rFonts w:ascii="Book Antiqua" w:hAnsi="Book Antiqua" w:cs="Book Antiqua"/>
          <w:sz w:val="22"/>
          <w:szCs w:val="22"/>
        </w:rPr>
        <w:t>430.</w:t>
      </w:r>
      <w:r w:rsidR="00CA3E2C">
        <w:rPr>
          <w:rFonts w:ascii="Book Antiqua" w:hAnsi="Book Antiqua" w:cs="Book Antiqua"/>
          <w:sz w:val="22"/>
          <w:szCs w:val="22"/>
        </w:rPr>
        <w:tab/>
      </w:r>
      <w:r w:rsidR="009E4E43">
        <w:rPr>
          <w:rFonts w:ascii="Book Antiqua" w:hAnsi="Book Antiqua" w:cs="Book Antiqua"/>
          <w:sz w:val="22"/>
          <w:szCs w:val="22"/>
        </w:rPr>
        <w:t>Ken Wiebe, Ron Neisteter</w:t>
      </w:r>
      <w:r w:rsidR="00D2649F">
        <w:rPr>
          <w:rFonts w:ascii="Book Antiqua" w:hAnsi="Book Antiqua" w:cs="Book Antiqua"/>
          <w:sz w:val="22"/>
          <w:szCs w:val="22"/>
        </w:rPr>
        <w:t>:</w:t>
      </w:r>
    </w:p>
    <w:p w:rsidR="00191624" w:rsidRDefault="00D2649F" w:rsidP="00CA3E2C">
      <w:pPr>
        <w:ind w:left="1440" w:hanging="1440"/>
        <w:jc w:val="both"/>
        <w:rPr>
          <w:rFonts w:ascii="Book Antiqua" w:hAnsi="Book Antiqua" w:cs="Book Antiqua"/>
          <w:sz w:val="22"/>
          <w:szCs w:val="22"/>
        </w:rPr>
      </w:pPr>
      <w:r>
        <w:rPr>
          <w:rFonts w:ascii="Book Antiqua" w:hAnsi="Book Antiqua" w:cs="Book Antiqua"/>
          <w:sz w:val="22"/>
          <w:szCs w:val="22"/>
        </w:rPr>
        <w:t>Aug 26</w:t>
      </w:r>
      <w:r w:rsidR="00A36EAF">
        <w:rPr>
          <w:rFonts w:ascii="Book Antiqua" w:hAnsi="Book Antiqua" w:cs="Book Antiqua"/>
          <w:sz w:val="22"/>
          <w:szCs w:val="22"/>
        </w:rPr>
        <w:t xml:space="preserve"> </w:t>
      </w:r>
      <w:r w:rsidR="00CA3E2C">
        <w:rPr>
          <w:rFonts w:ascii="Book Antiqua" w:hAnsi="Book Antiqua" w:cs="Book Antiqua"/>
          <w:sz w:val="22"/>
          <w:szCs w:val="22"/>
        </w:rPr>
        <w:t>min.</w:t>
      </w:r>
      <w:r w:rsidR="00CA3E2C">
        <w:rPr>
          <w:rFonts w:ascii="Book Antiqua" w:hAnsi="Book Antiqua" w:cs="Book Antiqua"/>
          <w:sz w:val="22"/>
          <w:szCs w:val="22"/>
        </w:rPr>
        <w:tab/>
        <w:t xml:space="preserve">BE IT RESOLVED THAT the minutes of the regular Council meeting of </w:t>
      </w:r>
    </w:p>
    <w:p w:rsidR="00CA3E2C" w:rsidRDefault="00D2649F" w:rsidP="00191624">
      <w:pPr>
        <w:ind w:left="1440"/>
        <w:jc w:val="both"/>
        <w:rPr>
          <w:rFonts w:ascii="Book Antiqua" w:hAnsi="Book Antiqua" w:cs="Book Antiqua"/>
          <w:sz w:val="22"/>
          <w:szCs w:val="22"/>
        </w:rPr>
      </w:pPr>
      <w:r>
        <w:rPr>
          <w:rFonts w:ascii="Book Antiqua" w:hAnsi="Book Antiqua" w:cs="Book Antiqua"/>
          <w:sz w:val="22"/>
          <w:szCs w:val="22"/>
        </w:rPr>
        <w:t>Aug 26</w:t>
      </w:r>
      <w:r w:rsidR="00707CD8">
        <w:rPr>
          <w:rFonts w:ascii="Book Antiqua" w:hAnsi="Book Antiqua" w:cs="Book Antiqua"/>
          <w:sz w:val="22"/>
          <w:szCs w:val="22"/>
        </w:rPr>
        <w:t>,</w:t>
      </w:r>
      <w:r w:rsidR="00CA3E2C">
        <w:rPr>
          <w:rFonts w:ascii="Book Antiqua" w:hAnsi="Book Antiqua" w:cs="Book Antiqua"/>
          <w:sz w:val="22"/>
          <w:szCs w:val="22"/>
        </w:rPr>
        <w:t xml:space="preserve"> 2014 be adopted.</w:t>
      </w:r>
      <w:r w:rsidR="007F1059">
        <w:rPr>
          <w:rFonts w:ascii="Book Antiqua" w:hAnsi="Book Antiqua" w:cs="Book Antiqua"/>
          <w:sz w:val="22"/>
          <w:szCs w:val="22"/>
        </w:rPr>
        <w:t xml:space="preserve"> </w:t>
      </w:r>
    </w:p>
    <w:p w:rsidR="00690944"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E4E43" w:rsidRDefault="009E4E43" w:rsidP="00070D91">
      <w:pPr>
        <w:ind w:left="1440" w:hanging="1440"/>
        <w:jc w:val="both"/>
        <w:rPr>
          <w:rFonts w:ascii="Book Antiqua" w:hAnsi="Book Antiqua" w:cs="Book Antiqua"/>
          <w:sz w:val="22"/>
          <w:szCs w:val="22"/>
        </w:rPr>
      </w:pPr>
    </w:p>
    <w:p w:rsidR="004B5C1B" w:rsidRDefault="009E4E43" w:rsidP="004B5C1B">
      <w:pPr>
        <w:ind w:left="1440" w:hanging="1440"/>
        <w:jc w:val="both"/>
        <w:rPr>
          <w:rFonts w:ascii="Book Antiqua" w:hAnsi="Book Antiqua" w:cs="Book Antiqua"/>
          <w:sz w:val="22"/>
          <w:szCs w:val="22"/>
        </w:rPr>
      </w:pPr>
      <w:r>
        <w:rPr>
          <w:rFonts w:ascii="Book Antiqua" w:hAnsi="Book Antiqua" w:cs="Book Antiqua"/>
          <w:sz w:val="22"/>
          <w:szCs w:val="22"/>
        </w:rPr>
        <w:tab/>
      </w:r>
      <w:r w:rsidR="004B5C1B">
        <w:rPr>
          <w:rFonts w:ascii="Book Antiqua" w:hAnsi="Book Antiqua" w:cs="Book Antiqua"/>
          <w:sz w:val="22"/>
          <w:szCs w:val="22"/>
        </w:rPr>
        <w:t xml:space="preserve">Change to 418 - Councillor Don Friesen left Council Chambers due to an expression of interest. </w:t>
      </w:r>
    </w:p>
    <w:p w:rsidR="009E4E43" w:rsidRDefault="009E4E43" w:rsidP="00070D91">
      <w:pPr>
        <w:ind w:left="1440" w:hanging="1440"/>
        <w:jc w:val="both"/>
        <w:rPr>
          <w:rFonts w:ascii="Book Antiqua" w:hAnsi="Book Antiqua" w:cs="Book Antiqua"/>
          <w:sz w:val="22"/>
          <w:szCs w:val="22"/>
        </w:rPr>
      </w:pPr>
    </w:p>
    <w:p w:rsidR="0071075C" w:rsidRDefault="00690944" w:rsidP="00070D91">
      <w:pPr>
        <w:ind w:left="1440" w:hanging="1440"/>
        <w:jc w:val="both"/>
        <w:rPr>
          <w:rFonts w:ascii="Book Antiqua" w:hAnsi="Book Antiqua" w:cs="Book Antiqua"/>
          <w:sz w:val="22"/>
          <w:szCs w:val="22"/>
        </w:rPr>
      </w:pPr>
      <w:r>
        <w:rPr>
          <w:rFonts w:ascii="Book Antiqua" w:hAnsi="Book Antiqua" w:cs="Book Antiqua"/>
          <w:sz w:val="22"/>
          <w:szCs w:val="22"/>
        </w:rPr>
        <w:tab/>
      </w:r>
      <w:r w:rsidR="00070D91">
        <w:rPr>
          <w:rFonts w:ascii="Book Antiqua" w:hAnsi="Book Antiqua" w:cs="Book Antiqua"/>
          <w:sz w:val="22"/>
          <w:szCs w:val="22"/>
        </w:rPr>
        <w:tab/>
      </w:r>
    </w:p>
    <w:p w:rsidR="00070D91" w:rsidRDefault="00070D91" w:rsidP="00070D91">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070D91">
        <w:rPr>
          <w:rFonts w:ascii="Book Antiqua" w:hAnsi="Book Antiqua" w:cs="Book Antiqua"/>
          <w:b/>
          <w:sz w:val="22"/>
          <w:szCs w:val="22"/>
          <w:u w:val="single"/>
        </w:rPr>
        <w:t>CORRESPONDENCE</w:t>
      </w:r>
    </w:p>
    <w:p w:rsidR="002B22FC" w:rsidRDefault="00070D91" w:rsidP="00070D91">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4B74F4" w:rsidRDefault="004B74F4" w:rsidP="003C6597">
      <w:pPr>
        <w:jc w:val="both"/>
        <w:rPr>
          <w:rFonts w:ascii="Book Antiqua" w:hAnsi="Book Antiqua" w:cs="Book Antiqua"/>
          <w:sz w:val="22"/>
          <w:szCs w:val="22"/>
        </w:rPr>
      </w:pPr>
    </w:p>
    <w:p w:rsidR="00CA3E2C" w:rsidRPr="000411FA" w:rsidRDefault="00A90E1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b/>
          <w:sz w:val="22"/>
          <w:szCs w:val="22"/>
          <w:u w:val="single"/>
        </w:rPr>
        <w:t>FINANCE</w:t>
      </w:r>
    </w:p>
    <w:p w:rsidR="00CA3E2C" w:rsidRPr="00F0419F" w:rsidRDefault="00D2649F" w:rsidP="00CA3E2C">
      <w:pPr>
        <w:tabs>
          <w:tab w:val="left" w:pos="720"/>
          <w:tab w:val="left" w:pos="1440"/>
          <w:tab w:val="left" w:pos="2160"/>
          <w:tab w:val="left" w:pos="2880"/>
          <w:tab w:val="left" w:pos="3600"/>
          <w:tab w:val="left" w:pos="4320"/>
          <w:tab w:val="left" w:pos="5580"/>
        </w:tabs>
        <w:ind w:left="1440" w:hanging="1440"/>
        <w:jc w:val="both"/>
        <w:rPr>
          <w:rFonts w:ascii="Book Antiqua" w:hAnsi="Book Antiqua" w:cs="Book Antiqua"/>
          <w:sz w:val="22"/>
          <w:szCs w:val="22"/>
          <w:lang w:val="en-CA"/>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431</w:t>
      </w:r>
      <w:r w:rsidR="00CA3E2C">
        <w:rPr>
          <w:rFonts w:ascii="Book Antiqua" w:hAnsi="Book Antiqua" w:cs="Book Antiqua"/>
          <w:sz w:val="22"/>
          <w:szCs w:val="22"/>
        </w:rPr>
        <w:t>.</w:t>
      </w:r>
      <w:r w:rsidR="00CA3E2C">
        <w:rPr>
          <w:rFonts w:ascii="Book Antiqua" w:hAnsi="Book Antiqua" w:cs="Book Antiqua"/>
          <w:sz w:val="22"/>
          <w:szCs w:val="22"/>
        </w:rPr>
        <w:tab/>
      </w:r>
      <w:r w:rsidR="009E4E43">
        <w:rPr>
          <w:rFonts w:ascii="Book Antiqua" w:hAnsi="Book Antiqua" w:cs="Book Antiqua"/>
          <w:sz w:val="22"/>
          <w:szCs w:val="22"/>
        </w:rPr>
        <w:t>Marvin Plett, Henry Siemens</w:t>
      </w:r>
      <w:r w:rsidR="00D976D7">
        <w:rPr>
          <w:rFonts w:ascii="Book Antiqua" w:hAnsi="Book Antiqua" w:cs="Book Antiqua"/>
          <w:sz w:val="22"/>
          <w:szCs w:val="22"/>
        </w:rPr>
        <w:t>:</w:t>
      </w:r>
    </w:p>
    <w:p w:rsidR="008A65E7" w:rsidRDefault="00CA3E2C" w:rsidP="00CA3E2C">
      <w:pPr>
        <w:ind w:left="1440" w:hanging="1440"/>
        <w:jc w:val="both"/>
        <w:rPr>
          <w:rFonts w:ascii="Book Antiqua" w:hAnsi="Book Antiqua" w:cs="Book Antiqua"/>
          <w:sz w:val="22"/>
          <w:szCs w:val="22"/>
        </w:rPr>
      </w:pPr>
      <w:r>
        <w:rPr>
          <w:rFonts w:ascii="Book Antiqua" w:hAnsi="Book Antiqua" w:cs="Book Antiqua"/>
          <w:sz w:val="22"/>
          <w:szCs w:val="22"/>
        </w:rPr>
        <w:t>Accounts</w:t>
      </w:r>
      <w:r>
        <w:rPr>
          <w:rFonts w:ascii="Book Antiqua" w:hAnsi="Book Antiqua" w:cs="Book Antiqua"/>
          <w:sz w:val="22"/>
          <w:szCs w:val="22"/>
        </w:rPr>
        <w:tab/>
        <w:t>BE IT RESOLVED THAT accounts payable in the amount of $</w:t>
      </w:r>
      <w:r w:rsidR="0015543B">
        <w:rPr>
          <w:rFonts w:ascii="Book Antiqua" w:hAnsi="Book Antiqua" w:cs="Book Antiqua"/>
          <w:sz w:val="22"/>
          <w:szCs w:val="22"/>
        </w:rPr>
        <w:t>575,717.04</w:t>
      </w:r>
      <w:r w:rsidR="00D2649F">
        <w:rPr>
          <w:rFonts w:ascii="Book Antiqua" w:hAnsi="Book Antiqua" w:cs="Book Antiqua"/>
          <w:sz w:val="22"/>
          <w:szCs w:val="22"/>
        </w:rPr>
        <w:t xml:space="preserve">  </w:t>
      </w:r>
    </w:p>
    <w:p w:rsidR="00CA3E2C" w:rsidRDefault="008A65E7"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as approved by the Finance Committ</w:t>
      </w:r>
      <w:r w:rsidR="00AA6E49">
        <w:rPr>
          <w:rFonts w:ascii="Book Antiqua" w:hAnsi="Book Antiqua" w:cs="Book Antiqua"/>
          <w:sz w:val="22"/>
          <w:szCs w:val="22"/>
        </w:rPr>
        <w:t>ee be approved for payment.</w:t>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AA6E49">
        <w:rPr>
          <w:rFonts w:ascii="Book Antiqua" w:hAnsi="Book Antiqua" w:cs="Book Antiqua"/>
          <w:sz w:val="22"/>
          <w:szCs w:val="22"/>
        </w:rPr>
        <w:tab/>
      </w:r>
      <w:r w:rsidR="00CA3E2C">
        <w:rPr>
          <w:rFonts w:ascii="Book Antiqua" w:hAnsi="Book Antiqua" w:cs="Book Antiqua"/>
          <w:sz w:val="22"/>
          <w:szCs w:val="22"/>
        </w:rPr>
        <w:t>CARRIED</w:t>
      </w:r>
    </w:p>
    <w:p w:rsidR="00D7453D" w:rsidRDefault="00D7453D" w:rsidP="00CA3E2C">
      <w:pPr>
        <w:jc w:val="both"/>
        <w:rPr>
          <w:rFonts w:ascii="Book Antiqua" w:hAnsi="Book Antiqua" w:cs="Book Antiqua"/>
          <w:sz w:val="22"/>
          <w:szCs w:val="22"/>
        </w:rPr>
      </w:pPr>
      <w:bookmarkStart w:id="0" w:name="_GoBack"/>
      <w:bookmarkEnd w:id="0"/>
    </w:p>
    <w:p w:rsidR="008A65E7" w:rsidRDefault="008A65E7" w:rsidP="00CA3E2C">
      <w:pPr>
        <w:jc w:val="both"/>
        <w:rPr>
          <w:rFonts w:ascii="Book Antiqua" w:hAnsi="Book Antiqua" w:cs="Book Antiqua"/>
          <w:sz w:val="22"/>
          <w:szCs w:val="22"/>
        </w:rPr>
      </w:pPr>
    </w:p>
    <w:p w:rsidR="009E4E43" w:rsidRDefault="009E4E43" w:rsidP="00CA3E2C">
      <w:pPr>
        <w:jc w:val="both"/>
        <w:rPr>
          <w:rFonts w:ascii="Book Antiqua" w:hAnsi="Book Antiqua" w:cs="Book Antiqua"/>
          <w:sz w:val="22"/>
          <w:szCs w:val="22"/>
        </w:rPr>
      </w:pPr>
    </w:p>
    <w:p w:rsidR="009E4E43" w:rsidRDefault="009E4E43" w:rsidP="00CA3E2C">
      <w:pPr>
        <w:jc w:val="both"/>
        <w:rPr>
          <w:rFonts w:ascii="Book Antiqua" w:hAnsi="Book Antiqua" w:cs="Book Antiqua"/>
          <w:sz w:val="22"/>
          <w:szCs w:val="22"/>
        </w:rPr>
      </w:pPr>
    </w:p>
    <w:p w:rsidR="009E4E43" w:rsidRDefault="009E4E43" w:rsidP="00CA3E2C">
      <w:pPr>
        <w:jc w:val="both"/>
        <w:rPr>
          <w:rFonts w:ascii="Book Antiqua" w:hAnsi="Book Antiqua" w:cs="Book Antiqua"/>
          <w:sz w:val="22"/>
          <w:szCs w:val="22"/>
        </w:rPr>
      </w:pPr>
    </w:p>
    <w:p w:rsidR="00DC72F5" w:rsidRDefault="00DC72F5"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2B6DC0">
        <w:rPr>
          <w:rFonts w:ascii="Book Antiqua" w:hAnsi="Book Antiqua" w:cs="Book Antiqua"/>
          <w:sz w:val="22"/>
          <w:szCs w:val="22"/>
        </w:rPr>
        <w:tab/>
      </w:r>
      <w:r w:rsidR="00D2649F">
        <w:rPr>
          <w:rFonts w:ascii="Book Antiqua" w:hAnsi="Book Antiqua" w:cs="Book Antiqua"/>
          <w:sz w:val="22"/>
          <w:szCs w:val="22"/>
        </w:rPr>
        <w:t>432</w:t>
      </w:r>
      <w:r>
        <w:rPr>
          <w:rFonts w:ascii="Book Antiqua" w:hAnsi="Book Antiqua" w:cs="Book Antiqua"/>
          <w:sz w:val="22"/>
          <w:szCs w:val="22"/>
        </w:rPr>
        <w:t>.</w:t>
      </w:r>
      <w:r>
        <w:rPr>
          <w:rFonts w:ascii="Book Antiqua" w:hAnsi="Book Antiqua" w:cs="Book Antiqua"/>
          <w:sz w:val="22"/>
          <w:szCs w:val="22"/>
        </w:rPr>
        <w:tab/>
      </w:r>
      <w:r w:rsidR="009E4E43">
        <w:rPr>
          <w:rFonts w:ascii="Book Antiqua" w:hAnsi="Book Antiqua" w:cs="Book Antiqua"/>
          <w:sz w:val="22"/>
          <w:szCs w:val="22"/>
        </w:rPr>
        <w:t>Herb Dick, Don Friesen</w:t>
      </w:r>
      <w:r w:rsidR="00D9094A">
        <w:rPr>
          <w:rFonts w:ascii="Book Antiqua" w:hAnsi="Book Antiqua" w:cs="Book Antiqua"/>
          <w:sz w:val="22"/>
          <w:szCs w:val="22"/>
        </w:rPr>
        <w:t>:</w:t>
      </w:r>
    </w:p>
    <w:p w:rsidR="00D2649F" w:rsidRDefault="00D2649F" w:rsidP="00CA3E2C">
      <w:pPr>
        <w:ind w:left="1440" w:hanging="1440"/>
        <w:jc w:val="both"/>
        <w:rPr>
          <w:rFonts w:ascii="Book Antiqua" w:hAnsi="Book Antiqua" w:cs="Book Antiqua"/>
          <w:sz w:val="22"/>
          <w:szCs w:val="22"/>
        </w:rPr>
      </w:pPr>
      <w:r>
        <w:rPr>
          <w:rFonts w:ascii="Book Antiqua" w:hAnsi="Book Antiqua" w:cs="Book Antiqua"/>
          <w:sz w:val="22"/>
          <w:szCs w:val="22"/>
        </w:rPr>
        <w:t>Tax Sale Date</w:t>
      </w:r>
      <w:r w:rsidR="008A65E7">
        <w:rPr>
          <w:rFonts w:ascii="Book Antiqua" w:hAnsi="Book Antiqua" w:cs="Book Antiqua"/>
          <w:sz w:val="22"/>
          <w:szCs w:val="22"/>
        </w:rPr>
        <w:t xml:space="preserve"> </w:t>
      </w:r>
      <w:r w:rsidR="002E118E">
        <w:rPr>
          <w:rFonts w:ascii="Book Antiqua" w:hAnsi="Book Antiqua" w:cs="Book Antiqua"/>
          <w:sz w:val="22"/>
          <w:szCs w:val="22"/>
        </w:rPr>
        <w:tab/>
        <w:t>BE IT RESOLVED THAT</w:t>
      </w:r>
      <w:r w:rsidR="00F930CF">
        <w:rPr>
          <w:rFonts w:ascii="Book Antiqua" w:hAnsi="Book Antiqua" w:cs="Book Antiqua"/>
          <w:sz w:val="22"/>
          <w:szCs w:val="22"/>
        </w:rPr>
        <w:t xml:space="preserve"> </w:t>
      </w:r>
      <w:r>
        <w:rPr>
          <w:rFonts w:ascii="Book Antiqua" w:hAnsi="Book Antiqua" w:cs="Book Antiqua"/>
          <w:sz w:val="22"/>
          <w:szCs w:val="22"/>
        </w:rPr>
        <w:t>we set terms and conditions of the November 12</w:t>
      </w:r>
      <w:r w:rsidRPr="00D2649F">
        <w:rPr>
          <w:rFonts w:ascii="Book Antiqua" w:hAnsi="Book Antiqua" w:cs="Book Antiqua"/>
          <w:sz w:val="22"/>
          <w:szCs w:val="22"/>
          <w:vertAlign w:val="superscript"/>
        </w:rPr>
        <w:t>th</w:t>
      </w:r>
      <w:r>
        <w:rPr>
          <w:rFonts w:ascii="Book Antiqua" w:hAnsi="Book Antiqua" w:cs="Book Antiqua"/>
          <w:sz w:val="22"/>
          <w:szCs w:val="22"/>
        </w:rPr>
        <w:t>, 2014 tax sale of properties as follows:</w:t>
      </w:r>
    </w:p>
    <w:p w:rsidR="00D9094A" w:rsidRDefault="00D2649F" w:rsidP="00D2649F">
      <w:pPr>
        <w:pStyle w:val="ListParagraph"/>
        <w:numPr>
          <w:ilvl w:val="0"/>
          <w:numId w:val="6"/>
        </w:numPr>
        <w:jc w:val="both"/>
        <w:rPr>
          <w:rFonts w:ascii="Book Antiqua" w:hAnsi="Book Antiqua" w:cs="Book Antiqua"/>
          <w:sz w:val="22"/>
          <w:szCs w:val="22"/>
        </w:rPr>
      </w:pPr>
      <w:r>
        <w:rPr>
          <w:rFonts w:ascii="Book Antiqua" w:hAnsi="Book Antiqua" w:cs="Book Antiqua"/>
          <w:sz w:val="22"/>
          <w:szCs w:val="22"/>
        </w:rPr>
        <w:t>That Bill Klassen be appointed as auctioneer to conduct the Tax Sale;</w:t>
      </w:r>
    </w:p>
    <w:p w:rsidR="00D2649F" w:rsidRPr="00D2649F" w:rsidRDefault="00D2649F" w:rsidP="00D2649F">
      <w:pPr>
        <w:pStyle w:val="ListParagraph"/>
        <w:numPr>
          <w:ilvl w:val="0"/>
          <w:numId w:val="6"/>
        </w:numPr>
        <w:jc w:val="both"/>
        <w:rPr>
          <w:rFonts w:ascii="Book Antiqua" w:hAnsi="Book Antiqua" w:cs="Book Antiqua"/>
          <w:sz w:val="22"/>
          <w:szCs w:val="22"/>
        </w:rPr>
      </w:pPr>
      <w:r>
        <w:rPr>
          <w:rFonts w:ascii="Book Antiqua" w:hAnsi="Book Antiqua" w:cs="Book Antiqua"/>
          <w:sz w:val="22"/>
          <w:szCs w:val="22"/>
        </w:rPr>
        <w:t>The reserve bid by the City of Winkler is set at the amount of tax arrears (2012, 2013 and 2014) plus costs, and the City Manager Dave Burgess be directed to bid at the reserve bid amount on behalf of the City of Winkler.</w:t>
      </w:r>
    </w:p>
    <w:p w:rsidR="00DC72F5" w:rsidRDefault="00D9094A"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D976D7">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DC72F5">
        <w:rPr>
          <w:rFonts w:ascii="Book Antiqua" w:hAnsi="Book Antiqua" w:cs="Book Antiqua"/>
          <w:sz w:val="22"/>
          <w:szCs w:val="22"/>
        </w:rPr>
        <w:tab/>
      </w:r>
      <w:r w:rsidR="006D7B29">
        <w:rPr>
          <w:rFonts w:ascii="Book Antiqua" w:hAnsi="Book Antiqua" w:cs="Book Antiqua"/>
          <w:sz w:val="22"/>
          <w:szCs w:val="22"/>
        </w:rPr>
        <w:tab/>
      </w:r>
      <w:r w:rsidR="00DC72F5">
        <w:rPr>
          <w:rFonts w:ascii="Book Antiqua" w:hAnsi="Book Antiqua" w:cs="Book Antiqua"/>
          <w:sz w:val="22"/>
          <w:szCs w:val="22"/>
        </w:rPr>
        <w:t>CARRIED</w:t>
      </w:r>
    </w:p>
    <w:p w:rsidR="003662A0" w:rsidRDefault="003662A0" w:rsidP="00CA3E2C">
      <w:pPr>
        <w:ind w:left="1440" w:hanging="1440"/>
        <w:jc w:val="both"/>
        <w:rPr>
          <w:rFonts w:ascii="Book Antiqua" w:hAnsi="Book Antiqua" w:cs="Book Antiqua"/>
          <w:sz w:val="22"/>
          <w:szCs w:val="22"/>
        </w:rPr>
      </w:pPr>
    </w:p>
    <w:p w:rsidR="00D2649F" w:rsidRDefault="009E4E43" w:rsidP="00CA3E2C">
      <w:pPr>
        <w:ind w:left="1440" w:hanging="1440"/>
        <w:jc w:val="both"/>
        <w:rPr>
          <w:rFonts w:ascii="Book Antiqua" w:hAnsi="Book Antiqua" w:cs="Book Antiqua"/>
          <w:sz w:val="22"/>
          <w:szCs w:val="22"/>
        </w:rPr>
      </w:pPr>
      <w:r>
        <w:rPr>
          <w:rFonts w:ascii="Book Antiqua" w:hAnsi="Book Antiqua" w:cs="Book Antiqua"/>
          <w:sz w:val="22"/>
          <w:szCs w:val="22"/>
        </w:rPr>
        <w:tab/>
        <w:t xml:space="preserve">There is only one property left on the tax sale list. </w:t>
      </w:r>
    </w:p>
    <w:p w:rsidR="009E4E43" w:rsidRDefault="009E4E43" w:rsidP="00CA3E2C">
      <w:pPr>
        <w:ind w:left="1440" w:hanging="1440"/>
        <w:jc w:val="both"/>
        <w:rPr>
          <w:rFonts w:ascii="Book Antiqua" w:hAnsi="Book Antiqua" w:cs="Book Antiqua"/>
          <w:sz w:val="22"/>
          <w:szCs w:val="22"/>
        </w:rPr>
      </w:pPr>
    </w:p>
    <w:p w:rsidR="00DC72F5" w:rsidRDefault="00F03BB5" w:rsidP="00CA3E2C">
      <w:pPr>
        <w:ind w:left="1440" w:hanging="1440"/>
        <w:jc w:val="both"/>
        <w:rPr>
          <w:rFonts w:ascii="Book Antiqua" w:hAnsi="Book Antiqua" w:cs="Book Antiqua"/>
          <w:sz w:val="22"/>
          <w:szCs w:val="22"/>
        </w:rPr>
      </w:pPr>
      <w:r>
        <w:rPr>
          <w:rFonts w:ascii="Book Antiqua" w:hAnsi="Book Antiqua" w:cs="Book Antiqua"/>
          <w:sz w:val="22"/>
          <w:szCs w:val="22"/>
        </w:rPr>
        <w:tab/>
      </w:r>
      <w:r w:rsidR="00D2649F">
        <w:rPr>
          <w:rFonts w:ascii="Book Antiqua" w:hAnsi="Book Antiqua" w:cs="Book Antiqua"/>
          <w:sz w:val="22"/>
          <w:szCs w:val="22"/>
        </w:rPr>
        <w:tab/>
      </w:r>
      <w:r w:rsidR="00D2649F">
        <w:rPr>
          <w:rFonts w:ascii="Book Antiqua" w:hAnsi="Book Antiqua" w:cs="Book Antiqua"/>
          <w:sz w:val="22"/>
          <w:szCs w:val="22"/>
        </w:rPr>
        <w:tab/>
      </w:r>
      <w:r w:rsidR="00D2649F">
        <w:rPr>
          <w:rFonts w:ascii="Book Antiqua" w:hAnsi="Book Antiqua" w:cs="Book Antiqua"/>
          <w:sz w:val="22"/>
          <w:szCs w:val="22"/>
        </w:rPr>
        <w:tab/>
        <w:t>433</w:t>
      </w:r>
      <w:r w:rsidR="00DC72F5">
        <w:rPr>
          <w:rFonts w:ascii="Book Antiqua" w:hAnsi="Book Antiqua" w:cs="Book Antiqua"/>
          <w:sz w:val="22"/>
          <w:szCs w:val="22"/>
        </w:rPr>
        <w:t>.</w:t>
      </w:r>
      <w:r w:rsidR="00DC72F5">
        <w:rPr>
          <w:rFonts w:ascii="Book Antiqua" w:hAnsi="Book Antiqua" w:cs="Book Antiqua"/>
          <w:sz w:val="22"/>
          <w:szCs w:val="22"/>
        </w:rPr>
        <w:tab/>
      </w:r>
      <w:r w:rsidR="009E4E43">
        <w:rPr>
          <w:rFonts w:ascii="Book Antiqua" w:hAnsi="Book Antiqua" w:cs="Book Antiqua"/>
          <w:sz w:val="22"/>
          <w:szCs w:val="22"/>
        </w:rPr>
        <w:t>Ken Wiebe, Don Friesen</w:t>
      </w:r>
      <w:r w:rsidR="00DC72F5">
        <w:rPr>
          <w:rFonts w:ascii="Book Antiqua" w:hAnsi="Book Antiqua" w:cs="Book Antiqua"/>
          <w:sz w:val="22"/>
          <w:szCs w:val="22"/>
        </w:rPr>
        <w:t>:</w:t>
      </w:r>
    </w:p>
    <w:p w:rsidR="006D7B29" w:rsidRDefault="00D2649F" w:rsidP="00D9094A">
      <w:pPr>
        <w:ind w:left="1440" w:hanging="1440"/>
        <w:jc w:val="both"/>
        <w:rPr>
          <w:rFonts w:ascii="Book Antiqua" w:hAnsi="Book Antiqua" w:cs="Book Antiqua"/>
          <w:sz w:val="22"/>
          <w:szCs w:val="22"/>
        </w:rPr>
      </w:pPr>
      <w:r>
        <w:rPr>
          <w:rFonts w:ascii="Book Antiqua" w:hAnsi="Book Antiqua" w:cs="Book Antiqua"/>
          <w:sz w:val="22"/>
          <w:szCs w:val="22"/>
        </w:rPr>
        <w:t>Buhler Event</w:t>
      </w:r>
      <w:r w:rsidR="00D976D7">
        <w:rPr>
          <w:rFonts w:ascii="Book Antiqua" w:hAnsi="Book Antiqua" w:cs="Book Antiqua"/>
          <w:sz w:val="22"/>
          <w:szCs w:val="22"/>
        </w:rPr>
        <w:t xml:space="preserve"> </w:t>
      </w:r>
      <w:r w:rsidR="00DC72F5">
        <w:rPr>
          <w:rFonts w:ascii="Book Antiqua" w:hAnsi="Book Antiqua" w:cs="Book Antiqua"/>
          <w:sz w:val="22"/>
          <w:szCs w:val="22"/>
        </w:rPr>
        <w:tab/>
        <w:t>BE IT RESOLVED THAT</w:t>
      </w:r>
      <w:r w:rsidR="00D976D7">
        <w:rPr>
          <w:rFonts w:ascii="Book Antiqua" w:hAnsi="Book Antiqua" w:cs="Book Antiqua"/>
          <w:sz w:val="22"/>
          <w:szCs w:val="22"/>
        </w:rPr>
        <w:t xml:space="preserve"> </w:t>
      </w:r>
      <w:r>
        <w:rPr>
          <w:rFonts w:ascii="Book Antiqua" w:hAnsi="Book Antiqua" w:cs="Book Antiqua"/>
          <w:sz w:val="22"/>
          <w:szCs w:val="22"/>
        </w:rPr>
        <w:t>the City of Winkler sponsor the “Who Is My Neighbour” event On October 17, 2014, featuring guest speaker Winnipeg Police Chief Devon Clunis, for the sum of $2,000.00 with any proceeds beyond costs going to the supportive care floor in the Buhler Active Living Centre</w:t>
      </w:r>
      <w:r w:rsidR="00193FDE">
        <w:rPr>
          <w:rFonts w:ascii="Book Antiqua" w:hAnsi="Book Antiqua" w:cs="Book Antiqua"/>
          <w:sz w:val="22"/>
          <w:szCs w:val="22"/>
        </w:rPr>
        <w:t>.</w:t>
      </w:r>
    </w:p>
    <w:p w:rsidR="00D9094A" w:rsidRDefault="00D9094A" w:rsidP="00D9094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E4E43" w:rsidRDefault="009E4E43" w:rsidP="00D9094A">
      <w:pPr>
        <w:ind w:left="1440" w:hanging="1440"/>
        <w:jc w:val="both"/>
        <w:rPr>
          <w:rFonts w:ascii="Book Antiqua" w:hAnsi="Book Antiqua" w:cs="Book Antiqua"/>
          <w:sz w:val="22"/>
          <w:szCs w:val="22"/>
        </w:rPr>
      </w:pPr>
    </w:p>
    <w:p w:rsidR="00193FDE" w:rsidRDefault="00D2649F"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434</w:t>
      </w:r>
      <w:r w:rsidR="00193FDE">
        <w:rPr>
          <w:rFonts w:ascii="Book Antiqua" w:hAnsi="Book Antiqua" w:cs="Book Antiqua"/>
          <w:sz w:val="22"/>
          <w:szCs w:val="22"/>
        </w:rPr>
        <w:t>.</w:t>
      </w:r>
      <w:r w:rsidR="00193FDE">
        <w:rPr>
          <w:rFonts w:ascii="Book Antiqua" w:hAnsi="Book Antiqua" w:cs="Book Antiqua"/>
          <w:sz w:val="22"/>
          <w:szCs w:val="22"/>
        </w:rPr>
        <w:tab/>
      </w:r>
      <w:r w:rsidR="00734385">
        <w:rPr>
          <w:rFonts w:ascii="Book Antiqua" w:hAnsi="Book Antiqua" w:cs="Book Antiqua"/>
          <w:sz w:val="22"/>
          <w:szCs w:val="22"/>
        </w:rPr>
        <w:t>Marvin Plett, Henry Siemens</w:t>
      </w:r>
      <w:r w:rsidR="00193FDE">
        <w:rPr>
          <w:rFonts w:ascii="Book Antiqua" w:hAnsi="Book Antiqua" w:cs="Book Antiqua"/>
          <w:sz w:val="22"/>
          <w:szCs w:val="22"/>
        </w:rPr>
        <w:t>:</w:t>
      </w:r>
    </w:p>
    <w:p w:rsidR="00193FDE" w:rsidRDefault="00D2649F" w:rsidP="00722C6C">
      <w:pPr>
        <w:ind w:left="1440" w:hanging="1440"/>
        <w:jc w:val="both"/>
        <w:rPr>
          <w:rFonts w:ascii="Book Antiqua" w:hAnsi="Book Antiqua" w:cs="Book Antiqua"/>
          <w:sz w:val="22"/>
          <w:szCs w:val="22"/>
        </w:rPr>
      </w:pPr>
      <w:r>
        <w:rPr>
          <w:rFonts w:ascii="Book Antiqua" w:hAnsi="Book Antiqua" w:cs="Book Antiqua"/>
          <w:sz w:val="22"/>
          <w:szCs w:val="22"/>
        </w:rPr>
        <w:t>Active Trans.</w:t>
      </w:r>
      <w:r w:rsidR="00193FDE">
        <w:rPr>
          <w:rFonts w:ascii="Book Antiqua" w:hAnsi="Book Antiqua" w:cs="Book Antiqua"/>
          <w:sz w:val="22"/>
          <w:szCs w:val="22"/>
        </w:rPr>
        <w:tab/>
        <w:t xml:space="preserve">BE IT RESOLVED THAT </w:t>
      </w:r>
      <w:r>
        <w:rPr>
          <w:rFonts w:ascii="Book Antiqua" w:hAnsi="Book Antiqua" w:cs="Book Antiqua"/>
          <w:sz w:val="22"/>
          <w:szCs w:val="22"/>
        </w:rPr>
        <w:t xml:space="preserve">the City of Winkler is in support of submitting a letter from Winkler, Morden and the RM of Stanley, to Enbridge requesting financial support of the proposed Active Transportation Pathway Project. </w:t>
      </w:r>
    </w:p>
    <w:p w:rsidR="00193FDE" w:rsidRDefault="00193FDE"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93FDE" w:rsidRDefault="00734385" w:rsidP="00722C6C">
      <w:pPr>
        <w:ind w:left="1440" w:hanging="1440"/>
        <w:jc w:val="both"/>
        <w:rPr>
          <w:rFonts w:ascii="Book Antiqua" w:hAnsi="Book Antiqua" w:cs="Book Antiqua"/>
          <w:sz w:val="22"/>
          <w:szCs w:val="22"/>
        </w:rPr>
      </w:pPr>
      <w:r>
        <w:rPr>
          <w:rFonts w:ascii="Book Antiqua" w:hAnsi="Book Antiqua" w:cs="Book Antiqua"/>
          <w:sz w:val="22"/>
          <w:szCs w:val="22"/>
        </w:rPr>
        <w:tab/>
        <w:t xml:space="preserve">The RM of Stanley is coordinating this effort. </w:t>
      </w:r>
    </w:p>
    <w:p w:rsidR="00E37A68" w:rsidRDefault="00734385" w:rsidP="00722C6C">
      <w:pPr>
        <w:ind w:left="1440" w:hanging="1440"/>
        <w:jc w:val="both"/>
        <w:rPr>
          <w:rFonts w:ascii="Book Antiqua" w:hAnsi="Book Antiqua" w:cs="Book Antiqua"/>
          <w:sz w:val="22"/>
          <w:szCs w:val="22"/>
        </w:rPr>
      </w:pPr>
      <w:r>
        <w:rPr>
          <w:rFonts w:ascii="Book Antiqua" w:hAnsi="Book Antiqua" w:cs="Book Antiqua"/>
          <w:sz w:val="22"/>
          <w:szCs w:val="22"/>
        </w:rPr>
        <w:tab/>
      </w:r>
    </w:p>
    <w:p w:rsidR="00E37A68" w:rsidRDefault="00E37A68"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435.</w:t>
      </w:r>
      <w:r>
        <w:rPr>
          <w:rFonts w:ascii="Book Antiqua" w:hAnsi="Book Antiqua" w:cs="Book Antiqua"/>
          <w:sz w:val="22"/>
          <w:szCs w:val="22"/>
        </w:rPr>
        <w:tab/>
      </w:r>
      <w:r w:rsidR="00734385">
        <w:rPr>
          <w:rFonts w:ascii="Book Antiqua" w:hAnsi="Book Antiqua" w:cs="Book Antiqua"/>
          <w:sz w:val="22"/>
          <w:szCs w:val="22"/>
        </w:rPr>
        <w:t>Marvin Plett, Henry Siemens</w:t>
      </w:r>
      <w:r>
        <w:rPr>
          <w:rFonts w:ascii="Book Antiqua" w:hAnsi="Book Antiqua" w:cs="Book Antiqua"/>
          <w:sz w:val="22"/>
          <w:szCs w:val="22"/>
        </w:rPr>
        <w:t>:</w:t>
      </w:r>
    </w:p>
    <w:p w:rsidR="00E37A68" w:rsidRDefault="00E37A68" w:rsidP="00722C6C">
      <w:pPr>
        <w:ind w:left="1440" w:hanging="1440"/>
        <w:jc w:val="both"/>
        <w:rPr>
          <w:rFonts w:ascii="Book Antiqua" w:hAnsi="Book Antiqua" w:cs="Book Antiqua"/>
          <w:sz w:val="22"/>
          <w:szCs w:val="22"/>
        </w:rPr>
      </w:pPr>
      <w:r>
        <w:rPr>
          <w:rFonts w:ascii="Book Antiqua" w:hAnsi="Book Antiqua" w:cs="Book Antiqua"/>
          <w:sz w:val="22"/>
          <w:szCs w:val="22"/>
        </w:rPr>
        <w:t>Added Assess.</w:t>
      </w:r>
      <w:r>
        <w:rPr>
          <w:rFonts w:ascii="Book Antiqua" w:hAnsi="Book Antiqua" w:cs="Book Antiqua"/>
          <w:sz w:val="22"/>
          <w:szCs w:val="22"/>
        </w:rPr>
        <w:tab/>
        <w:t>BE IT RESOLVED THAT we approve added assessments/reductions to the 2014 tax roll as per attached list.</w:t>
      </w:r>
    </w:p>
    <w:p w:rsidR="00E37A68" w:rsidRDefault="00E37A68" w:rsidP="00722C6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734385" w:rsidRDefault="002A3FB6" w:rsidP="00D2649F">
      <w:pPr>
        <w:ind w:left="1440" w:hanging="1440"/>
        <w:jc w:val="both"/>
        <w:rPr>
          <w:rFonts w:ascii="Book Antiqua" w:hAnsi="Book Antiqua" w:cs="Book Antiqua"/>
          <w:sz w:val="22"/>
          <w:szCs w:val="22"/>
        </w:rPr>
      </w:pPr>
      <w:r>
        <w:rPr>
          <w:rFonts w:ascii="Book Antiqua" w:hAnsi="Book Antiqua" w:cs="Book Antiqua"/>
          <w:sz w:val="22"/>
          <w:szCs w:val="22"/>
        </w:rPr>
        <w:tab/>
      </w:r>
    </w:p>
    <w:p w:rsidR="00734385" w:rsidRDefault="00734385" w:rsidP="00D2649F">
      <w:pPr>
        <w:ind w:left="1440" w:hanging="1440"/>
        <w:jc w:val="both"/>
        <w:rPr>
          <w:rFonts w:ascii="Book Antiqua" w:hAnsi="Book Antiqua" w:cs="Book Antiqua"/>
          <w:sz w:val="22"/>
          <w:szCs w:val="22"/>
        </w:rPr>
      </w:pPr>
      <w:r>
        <w:rPr>
          <w:rFonts w:ascii="Book Antiqua" w:hAnsi="Book Antiqua" w:cs="Book Antiqua"/>
          <w:sz w:val="22"/>
          <w:szCs w:val="22"/>
        </w:rPr>
        <w:tab/>
        <w:t>The assessment offic</w:t>
      </w:r>
      <w:r w:rsidR="0015543B">
        <w:rPr>
          <w:rFonts w:ascii="Book Antiqua" w:hAnsi="Book Antiqua" w:cs="Book Antiqua"/>
          <w:sz w:val="22"/>
          <w:szCs w:val="22"/>
        </w:rPr>
        <w:t>e is</w:t>
      </w:r>
      <w:r>
        <w:rPr>
          <w:rFonts w:ascii="Book Antiqua" w:hAnsi="Book Antiqua" w:cs="Book Antiqua"/>
          <w:sz w:val="22"/>
          <w:szCs w:val="22"/>
        </w:rPr>
        <w:t xml:space="preserve"> understaffed </w:t>
      </w:r>
      <w:r w:rsidR="0015543B">
        <w:rPr>
          <w:rFonts w:ascii="Book Antiqua" w:hAnsi="Book Antiqua" w:cs="Book Antiqua"/>
          <w:sz w:val="22"/>
          <w:szCs w:val="22"/>
        </w:rPr>
        <w:t>and has not been able to</w:t>
      </w:r>
      <w:r>
        <w:rPr>
          <w:rFonts w:ascii="Book Antiqua" w:hAnsi="Book Antiqua" w:cs="Book Antiqua"/>
          <w:sz w:val="22"/>
          <w:szCs w:val="22"/>
        </w:rPr>
        <w:t xml:space="preserve"> complete all the added assessments. There is the possibility of a second Board of Revision Hearing </w:t>
      </w:r>
      <w:r w:rsidR="0015543B">
        <w:rPr>
          <w:rFonts w:ascii="Book Antiqua" w:hAnsi="Book Antiqua" w:cs="Book Antiqua"/>
          <w:sz w:val="22"/>
          <w:szCs w:val="22"/>
        </w:rPr>
        <w:t xml:space="preserve">being necessary </w:t>
      </w:r>
      <w:r>
        <w:rPr>
          <w:rFonts w:ascii="Book Antiqua" w:hAnsi="Book Antiqua" w:cs="Book Antiqua"/>
          <w:sz w:val="22"/>
          <w:szCs w:val="22"/>
        </w:rPr>
        <w:t xml:space="preserve">depending on the date of completion. </w:t>
      </w:r>
    </w:p>
    <w:p w:rsidR="002A3FB6" w:rsidRDefault="002A3FB6" w:rsidP="00D2649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p>
    <w:p w:rsidR="00954CB4" w:rsidRDefault="00954CB4" w:rsidP="006D73EB">
      <w:pPr>
        <w:jc w:val="both"/>
        <w:rPr>
          <w:rFonts w:ascii="Book Antiqua" w:hAnsi="Book Antiqua" w:cs="Book Antiqua"/>
          <w:sz w:val="22"/>
          <w:szCs w:val="22"/>
        </w:rPr>
      </w:pP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Pr>
          <w:rFonts w:ascii="Book Antiqua" w:hAnsi="Book Antiqua" w:cs="Book Antiqua"/>
          <w:b/>
          <w:i/>
          <w:sz w:val="22"/>
          <w:szCs w:val="22"/>
        </w:rPr>
        <w:tab/>
      </w:r>
      <w:r w:rsidRPr="00C52B00">
        <w:rPr>
          <w:rFonts w:ascii="Book Antiqua" w:hAnsi="Book Antiqua" w:cs="Book Antiqua"/>
          <w:b/>
          <w:sz w:val="22"/>
          <w:szCs w:val="22"/>
          <w:u w:val="single"/>
        </w:rPr>
        <w:t>POLICE &amp; FIRE</w:t>
      </w:r>
    </w:p>
    <w:p w:rsidR="00B80B3B" w:rsidRDefault="00B80B3B"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t xml:space="preserve"> </w:t>
      </w:r>
      <w:r w:rsidR="00D2649F">
        <w:rPr>
          <w:rFonts w:ascii="Book Antiqua" w:hAnsi="Book Antiqua" w:cs="Book Antiqua"/>
          <w:sz w:val="22"/>
          <w:szCs w:val="22"/>
        </w:rPr>
        <w:tab/>
      </w:r>
      <w:r w:rsidR="00D2649F">
        <w:rPr>
          <w:rFonts w:ascii="Book Antiqua" w:hAnsi="Book Antiqua" w:cs="Book Antiqua"/>
          <w:sz w:val="22"/>
          <w:szCs w:val="22"/>
        </w:rPr>
        <w:tab/>
      </w:r>
      <w:r w:rsidR="00D2649F">
        <w:rPr>
          <w:rFonts w:ascii="Book Antiqua" w:hAnsi="Book Antiqua" w:cs="Book Antiqua"/>
          <w:sz w:val="22"/>
          <w:szCs w:val="22"/>
        </w:rPr>
        <w:tab/>
        <w:t>43</w:t>
      </w:r>
      <w:r w:rsidR="00E37A68">
        <w:rPr>
          <w:rFonts w:ascii="Book Antiqua" w:hAnsi="Book Antiqua" w:cs="Book Antiqua"/>
          <w:sz w:val="22"/>
          <w:szCs w:val="22"/>
        </w:rPr>
        <w:t>6</w:t>
      </w:r>
      <w:r w:rsidR="008A65E7">
        <w:rPr>
          <w:rFonts w:ascii="Book Antiqua" w:hAnsi="Book Antiqua" w:cs="Book Antiqua"/>
          <w:sz w:val="22"/>
          <w:szCs w:val="22"/>
        </w:rPr>
        <w:t>.</w:t>
      </w:r>
      <w:r w:rsidR="008A65E7">
        <w:rPr>
          <w:rFonts w:ascii="Book Antiqua" w:hAnsi="Book Antiqua" w:cs="Book Antiqua"/>
          <w:sz w:val="22"/>
          <w:szCs w:val="22"/>
        </w:rPr>
        <w:tab/>
      </w:r>
      <w:r w:rsidR="00734385">
        <w:rPr>
          <w:rFonts w:ascii="Book Antiqua" w:hAnsi="Book Antiqua" w:cs="Book Antiqua"/>
          <w:sz w:val="22"/>
          <w:szCs w:val="22"/>
        </w:rPr>
        <w:t>Ken Wiebe, Henry Siemens</w:t>
      </w:r>
      <w:r w:rsidR="008A65E7">
        <w:rPr>
          <w:rFonts w:ascii="Book Antiqua" w:hAnsi="Book Antiqua" w:cs="Book Antiqua"/>
          <w:sz w:val="22"/>
          <w:szCs w:val="22"/>
        </w:rPr>
        <w:t>:</w:t>
      </w:r>
    </w:p>
    <w:p w:rsidR="008A65E7" w:rsidRDefault="00D2649F" w:rsidP="00DA224F">
      <w:pPr>
        <w:jc w:val="both"/>
        <w:rPr>
          <w:rFonts w:ascii="Book Antiqua" w:hAnsi="Book Antiqua" w:cs="Book Antiqua"/>
          <w:sz w:val="22"/>
          <w:szCs w:val="22"/>
        </w:rPr>
      </w:pPr>
      <w:r>
        <w:rPr>
          <w:rFonts w:ascii="Book Antiqua" w:hAnsi="Book Antiqua" w:cs="Book Antiqua"/>
          <w:sz w:val="22"/>
          <w:szCs w:val="22"/>
        </w:rPr>
        <w:t xml:space="preserve">Fire Report </w:t>
      </w:r>
      <w:r w:rsidR="008A65E7">
        <w:rPr>
          <w:rFonts w:ascii="Book Antiqua" w:hAnsi="Book Antiqua" w:cs="Book Antiqua"/>
          <w:sz w:val="22"/>
          <w:szCs w:val="22"/>
        </w:rPr>
        <w:tab/>
        <w:t>BE IT RESOLVED THAT</w:t>
      </w:r>
      <w:r>
        <w:rPr>
          <w:rFonts w:ascii="Book Antiqua" w:hAnsi="Book Antiqua" w:cs="Book Antiqua"/>
          <w:sz w:val="22"/>
          <w:szCs w:val="22"/>
        </w:rPr>
        <w:t xml:space="preserve"> the Winkler Fire Department Fire Report for August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2014 be received for information.</w:t>
      </w:r>
    </w:p>
    <w:p w:rsidR="008A65E7" w:rsidRDefault="008A65E7" w:rsidP="00DA224F">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r w:rsidR="00442265">
        <w:rPr>
          <w:rFonts w:ascii="Book Antiqua" w:hAnsi="Book Antiqua" w:cs="Book Antiqua"/>
          <w:sz w:val="22"/>
          <w:szCs w:val="22"/>
        </w:rPr>
        <w:t xml:space="preserve"> </w:t>
      </w:r>
    </w:p>
    <w:p w:rsidR="00A51E29" w:rsidRDefault="00A51E29" w:rsidP="00A51E29">
      <w:pPr>
        <w:ind w:left="1440"/>
        <w:jc w:val="both"/>
        <w:rPr>
          <w:rFonts w:ascii="Book Antiqua" w:hAnsi="Book Antiqua" w:cs="Book Antiqua"/>
          <w:sz w:val="22"/>
          <w:szCs w:val="22"/>
        </w:rPr>
      </w:pPr>
      <w:r>
        <w:rPr>
          <w:rFonts w:ascii="Book Antiqua" w:hAnsi="Book Antiqua" w:cs="Book Antiqua"/>
          <w:sz w:val="22"/>
          <w:szCs w:val="22"/>
        </w:rPr>
        <w:t xml:space="preserve">Number of false alarm calls have not come down. There is a rule of 3 false alarms per year before fines are implemented. </w:t>
      </w:r>
    </w:p>
    <w:p w:rsidR="003B6F7D" w:rsidRDefault="003B6F7D" w:rsidP="006D73EB">
      <w:pPr>
        <w:jc w:val="both"/>
        <w:rPr>
          <w:rFonts w:ascii="Book Antiqua" w:hAnsi="Book Antiqua" w:cs="Book Antiqua"/>
          <w:sz w:val="22"/>
          <w:szCs w:val="22"/>
        </w:rPr>
      </w:pPr>
    </w:p>
    <w:p w:rsidR="00A51E29" w:rsidRDefault="00A51E29" w:rsidP="006D73EB">
      <w:pPr>
        <w:jc w:val="both"/>
        <w:rPr>
          <w:rFonts w:ascii="Book Antiqua" w:hAnsi="Book Antiqua" w:cs="Book Antiqua"/>
          <w:sz w:val="22"/>
          <w:szCs w:val="22"/>
        </w:rPr>
      </w:pPr>
    </w:p>
    <w:p w:rsidR="00A51E29" w:rsidRDefault="00A51E29" w:rsidP="006D73EB">
      <w:pPr>
        <w:jc w:val="both"/>
        <w:rPr>
          <w:rFonts w:ascii="Book Antiqua" w:hAnsi="Book Antiqua" w:cs="Book Antiqua"/>
          <w:sz w:val="22"/>
          <w:szCs w:val="22"/>
        </w:rPr>
      </w:pPr>
    </w:p>
    <w:p w:rsidR="00A51E29" w:rsidRDefault="00A51E29" w:rsidP="006D73EB">
      <w:pPr>
        <w:jc w:val="both"/>
        <w:rPr>
          <w:rFonts w:ascii="Book Antiqua" w:hAnsi="Book Antiqua" w:cs="Book Antiqua"/>
          <w:sz w:val="22"/>
          <w:szCs w:val="22"/>
        </w:rPr>
      </w:pPr>
    </w:p>
    <w:p w:rsidR="00A51E29" w:rsidRDefault="00A51E29" w:rsidP="006D73EB">
      <w:pPr>
        <w:jc w:val="both"/>
        <w:rPr>
          <w:rFonts w:ascii="Book Antiqua" w:hAnsi="Book Antiqua" w:cs="Book Antiqua"/>
          <w:sz w:val="22"/>
          <w:szCs w:val="22"/>
        </w:rPr>
      </w:pPr>
    </w:p>
    <w:p w:rsidR="00CA1118" w:rsidRDefault="00CA1118" w:rsidP="006D73EB">
      <w:pPr>
        <w:jc w:val="both"/>
        <w:rPr>
          <w:rFonts w:ascii="Book Antiqua" w:hAnsi="Book Antiqua" w:cs="Book Antiqua"/>
          <w:b/>
          <w:sz w:val="22"/>
          <w:szCs w:val="22"/>
          <w:u w:val="single"/>
        </w:rPr>
      </w:pPr>
      <w:r>
        <w:rPr>
          <w:rFonts w:ascii="Book Antiqua" w:hAnsi="Book Antiqua" w:cs="Book Antiqua"/>
          <w:sz w:val="22"/>
          <w:szCs w:val="22"/>
        </w:rPr>
        <w:lastRenderedPageBreak/>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TRANSPORTATION &amp; UTILITIES</w:t>
      </w:r>
    </w:p>
    <w:p w:rsidR="00D2649F" w:rsidRPr="00D2649F" w:rsidRDefault="00D2649F" w:rsidP="006D73EB">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sidRPr="00D2649F">
        <w:rPr>
          <w:rFonts w:ascii="Book Antiqua" w:hAnsi="Book Antiqua" w:cs="Book Antiqua"/>
          <w:sz w:val="22"/>
          <w:szCs w:val="22"/>
        </w:rPr>
        <w:t>43</w:t>
      </w:r>
      <w:r w:rsidR="00E37A68">
        <w:rPr>
          <w:rFonts w:ascii="Book Antiqua" w:hAnsi="Book Antiqua" w:cs="Book Antiqua"/>
          <w:sz w:val="22"/>
          <w:szCs w:val="22"/>
        </w:rPr>
        <w:t>7</w:t>
      </w:r>
      <w:r w:rsidRPr="00D2649F">
        <w:rPr>
          <w:rFonts w:ascii="Book Antiqua" w:hAnsi="Book Antiqua" w:cs="Book Antiqua"/>
          <w:sz w:val="22"/>
          <w:szCs w:val="22"/>
        </w:rPr>
        <w:t>.</w:t>
      </w:r>
      <w:r w:rsidRPr="00D2649F">
        <w:rPr>
          <w:rFonts w:ascii="Book Antiqua" w:hAnsi="Book Antiqua" w:cs="Book Antiqua"/>
          <w:sz w:val="22"/>
          <w:szCs w:val="22"/>
        </w:rPr>
        <w:tab/>
      </w:r>
      <w:r w:rsidR="00A51E29">
        <w:rPr>
          <w:rFonts w:ascii="Book Antiqua" w:hAnsi="Book Antiqua" w:cs="Book Antiqua"/>
          <w:sz w:val="22"/>
          <w:szCs w:val="22"/>
        </w:rPr>
        <w:t>Don Friesen, Ron Neisteter</w:t>
      </w:r>
      <w:r w:rsidRPr="00D2649F">
        <w:rPr>
          <w:rFonts w:ascii="Book Antiqua" w:hAnsi="Book Antiqua" w:cs="Book Antiqua"/>
          <w:sz w:val="22"/>
          <w:szCs w:val="22"/>
        </w:rPr>
        <w:t>:</w:t>
      </w:r>
    </w:p>
    <w:p w:rsidR="00DA224F" w:rsidRPr="00DA224F" w:rsidRDefault="00D2649F" w:rsidP="006D73EB">
      <w:pPr>
        <w:jc w:val="both"/>
        <w:rPr>
          <w:rFonts w:ascii="Book Antiqua" w:hAnsi="Book Antiqua" w:cs="Book Antiqua"/>
          <w:sz w:val="22"/>
          <w:szCs w:val="22"/>
        </w:rPr>
      </w:pPr>
      <w:r>
        <w:rPr>
          <w:rFonts w:ascii="Book Antiqua" w:hAnsi="Book Antiqua" w:cs="Book Antiqua"/>
          <w:sz w:val="22"/>
          <w:szCs w:val="22"/>
        </w:rPr>
        <w:t>Trans. Min.</w:t>
      </w:r>
      <w:r>
        <w:rPr>
          <w:rFonts w:ascii="Book Antiqua" w:hAnsi="Book Antiqua" w:cs="Book Antiqua"/>
          <w:sz w:val="22"/>
          <w:szCs w:val="22"/>
        </w:rPr>
        <w:tab/>
        <w:t xml:space="preserve">BE IT RESOLVED THAT the Transportation &amp; Utilities Committee meeting </w:t>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minutes from September 3</w:t>
      </w:r>
      <w:r w:rsidRPr="00D2649F">
        <w:rPr>
          <w:rFonts w:ascii="Book Antiqua" w:hAnsi="Book Antiqua" w:cs="Book Antiqua"/>
          <w:sz w:val="22"/>
          <w:szCs w:val="22"/>
          <w:vertAlign w:val="superscript"/>
        </w:rPr>
        <w:t>rd</w:t>
      </w:r>
      <w:r>
        <w:rPr>
          <w:rFonts w:ascii="Book Antiqua" w:hAnsi="Book Antiqua" w:cs="Book Antiqua"/>
          <w:sz w:val="22"/>
          <w:szCs w:val="22"/>
        </w:rPr>
        <w:t>, 2014 be adopted.</w:t>
      </w:r>
      <w:r w:rsidR="00CA1118">
        <w:rPr>
          <w:rFonts w:ascii="Book Antiqua" w:hAnsi="Book Antiqua" w:cs="Book Antiqua"/>
          <w:b/>
          <w:sz w:val="22"/>
          <w:szCs w:val="22"/>
        </w:rPr>
        <w:tab/>
      </w:r>
      <w:r w:rsidR="003E1C84">
        <w:rPr>
          <w:rFonts w:ascii="Book Antiqua" w:hAnsi="Book Antiqua" w:cs="Book Antiqua"/>
          <w:sz w:val="22"/>
          <w:szCs w:val="22"/>
        </w:rPr>
        <w:tab/>
      </w:r>
    </w:p>
    <w:p w:rsidR="00DA224F" w:rsidRDefault="00D2649F" w:rsidP="006D73EB">
      <w:pPr>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A51E29" w:rsidRDefault="00A51E29" w:rsidP="006D73EB">
      <w:pPr>
        <w:jc w:val="both"/>
        <w:rPr>
          <w:rFonts w:ascii="Book Antiqua" w:hAnsi="Book Antiqua" w:cs="Book Antiqua"/>
          <w:sz w:val="22"/>
          <w:szCs w:val="22"/>
        </w:rPr>
      </w:pPr>
    </w:p>
    <w:p w:rsidR="002A3FB6" w:rsidRDefault="00A51E29" w:rsidP="006D73EB">
      <w:pPr>
        <w:jc w:val="both"/>
        <w:rPr>
          <w:rFonts w:ascii="Book Antiqua" w:hAnsi="Book Antiqua" w:cs="Book Antiqua"/>
          <w:sz w:val="22"/>
          <w:szCs w:val="22"/>
        </w:rPr>
      </w:pPr>
      <w:r>
        <w:rPr>
          <w:rFonts w:ascii="Book Antiqua" w:hAnsi="Book Antiqua" w:cs="Book Antiqua"/>
          <w:sz w:val="22"/>
          <w:szCs w:val="22"/>
        </w:rPr>
        <w:t>Change made too:</w:t>
      </w:r>
    </w:p>
    <w:p w:rsidR="0015543B" w:rsidRPr="00092360" w:rsidRDefault="0015543B" w:rsidP="0015543B">
      <w:pPr>
        <w:pStyle w:val="ListParagraph"/>
        <w:numPr>
          <w:ilvl w:val="0"/>
          <w:numId w:val="7"/>
        </w:numPr>
        <w:jc w:val="both"/>
        <w:rPr>
          <w:rFonts w:ascii="Lucida Bright" w:hAnsi="Lucida Bright"/>
          <w:bCs/>
          <w:color w:val="000000"/>
          <w:sz w:val="22"/>
          <w:szCs w:val="22"/>
        </w:rPr>
      </w:pPr>
      <w:r>
        <w:rPr>
          <w:rFonts w:ascii="Lucida Bright" w:hAnsi="Lucida Bright"/>
          <w:b/>
          <w:bCs/>
          <w:color w:val="000000"/>
          <w:sz w:val="22"/>
          <w:szCs w:val="22"/>
        </w:rPr>
        <w:t>12 Coulter Drive</w:t>
      </w:r>
    </w:p>
    <w:p w:rsidR="0015543B" w:rsidRDefault="0015543B" w:rsidP="0015543B">
      <w:pPr>
        <w:pStyle w:val="ListParagraph"/>
        <w:numPr>
          <w:ilvl w:val="0"/>
          <w:numId w:val="8"/>
        </w:numPr>
        <w:jc w:val="both"/>
        <w:rPr>
          <w:rFonts w:ascii="Lucida Bright" w:hAnsi="Lucida Bright"/>
          <w:bCs/>
          <w:color w:val="000000"/>
          <w:sz w:val="22"/>
          <w:szCs w:val="22"/>
        </w:rPr>
      </w:pPr>
      <w:r>
        <w:rPr>
          <w:rFonts w:ascii="Lucida Bright" w:hAnsi="Lucida Bright"/>
          <w:bCs/>
          <w:color w:val="000000"/>
          <w:sz w:val="22"/>
          <w:szCs w:val="22"/>
        </w:rPr>
        <w:t xml:space="preserve">Owner’s letter received.  He has put in a concrete pad, 6 ft width at the curb and 13 ft width extending to rear of property, contrary to by-law requirements.   </w:t>
      </w:r>
    </w:p>
    <w:p w:rsidR="0015543B" w:rsidRDefault="0015543B" w:rsidP="0015543B">
      <w:pPr>
        <w:pStyle w:val="ListParagraph"/>
        <w:ind w:left="1080"/>
        <w:jc w:val="both"/>
        <w:rPr>
          <w:rFonts w:ascii="Lucida Bright" w:hAnsi="Lucida Bright"/>
          <w:bCs/>
          <w:color w:val="000000"/>
          <w:sz w:val="22"/>
          <w:szCs w:val="22"/>
        </w:rPr>
      </w:pPr>
    </w:p>
    <w:p w:rsidR="00143EE0" w:rsidRDefault="00143EE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WASTE &amp; RECYCLING</w:t>
      </w:r>
    </w:p>
    <w:p w:rsidR="00442265" w:rsidRPr="00DA414A" w:rsidRDefault="00C52B00" w:rsidP="001B0321">
      <w:pPr>
        <w:jc w:val="both"/>
        <w:rPr>
          <w:rFonts w:ascii="Book Antiqua" w:hAnsi="Book Antiqua" w:cs="Book Antiqua"/>
          <w:sz w:val="22"/>
          <w:szCs w:val="22"/>
        </w:rPr>
      </w:pPr>
      <w:r>
        <w:rPr>
          <w:rFonts w:ascii="Book Antiqua" w:hAnsi="Book Antiqua" w:cs="Book Antiqua"/>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p>
    <w:p w:rsidR="00DA224F" w:rsidRDefault="00DA224F" w:rsidP="00C04DBC">
      <w:pPr>
        <w:ind w:left="1440" w:hanging="1440"/>
        <w:jc w:val="both"/>
        <w:rPr>
          <w:rFonts w:ascii="Book Antiqua" w:hAnsi="Book Antiqua" w:cs="Book Antiqua"/>
          <w:sz w:val="22"/>
          <w:szCs w:val="22"/>
        </w:rPr>
      </w:pPr>
    </w:p>
    <w:p w:rsidR="00C04DBC" w:rsidRDefault="00C04DBC" w:rsidP="00C04DB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006646EB" w:rsidRPr="00C04DBC">
        <w:rPr>
          <w:rFonts w:ascii="Book Antiqua" w:hAnsi="Book Antiqua" w:cs="Book Antiqua"/>
          <w:b/>
          <w:sz w:val="22"/>
          <w:szCs w:val="22"/>
          <w:u w:val="single"/>
        </w:rPr>
        <w:t xml:space="preserve">HEALTH &amp; WELFARE </w:t>
      </w:r>
    </w:p>
    <w:p w:rsidR="00DA414A" w:rsidRPr="00954CB4" w:rsidRDefault="00B80B3B" w:rsidP="00442265">
      <w:pPr>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r>
        <w:rPr>
          <w:rFonts w:ascii="Book Antiqua" w:hAnsi="Book Antiqua" w:cs="Book Antiqua"/>
          <w:b/>
          <w:sz w:val="22"/>
          <w:szCs w:val="22"/>
        </w:rPr>
        <w:tab/>
      </w:r>
    </w:p>
    <w:p w:rsidR="00C52B00" w:rsidRDefault="00C52B00"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PLANNING</w:t>
      </w:r>
    </w:p>
    <w:p w:rsidR="007013E2" w:rsidRDefault="007013E2" w:rsidP="00CA3E2C">
      <w:pPr>
        <w:ind w:left="1440" w:hanging="1440"/>
        <w:jc w:val="both"/>
        <w:rPr>
          <w:rFonts w:ascii="Book Antiqua" w:hAnsi="Book Antiqua" w:cs="Book Antiqua"/>
          <w:sz w:val="22"/>
          <w:szCs w:val="22"/>
        </w:rPr>
      </w:pPr>
      <w:r>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3E1C84">
        <w:rPr>
          <w:rFonts w:ascii="Book Antiqua" w:hAnsi="Book Antiqua" w:cs="Book Antiqua"/>
          <w:b/>
          <w:sz w:val="22"/>
          <w:szCs w:val="22"/>
        </w:rPr>
        <w:tab/>
      </w:r>
      <w:r w:rsidR="001B0321">
        <w:rPr>
          <w:rFonts w:ascii="Book Antiqua" w:hAnsi="Book Antiqua" w:cs="Book Antiqua"/>
          <w:sz w:val="22"/>
          <w:szCs w:val="22"/>
        </w:rPr>
        <w:t>43</w:t>
      </w:r>
      <w:r w:rsidR="00E37A68">
        <w:rPr>
          <w:rFonts w:ascii="Book Antiqua" w:hAnsi="Book Antiqua" w:cs="Book Antiqua"/>
          <w:sz w:val="22"/>
          <w:szCs w:val="22"/>
        </w:rPr>
        <w:t>8</w:t>
      </w:r>
      <w:r w:rsidR="003E1C84">
        <w:rPr>
          <w:rFonts w:ascii="Book Antiqua" w:hAnsi="Book Antiqua" w:cs="Book Antiqua"/>
          <w:sz w:val="22"/>
          <w:szCs w:val="22"/>
        </w:rPr>
        <w:t>.</w:t>
      </w:r>
      <w:r w:rsidR="003E1C84">
        <w:rPr>
          <w:rFonts w:ascii="Book Antiqua" w:hAnsi="Book Antiqua" w:cs="Book Antiqua"/>
          <w:sz w:val="22"/>
          <w:szCs w:val="22"/>
        </w:rPr>
        <w:tab/>
      </w:r>
      <w:r w:rsidR="00191901">
        <w:rPr>
          <w:rFonts w:ascii="Book Antiqua" w:hAnsi="Book Antiqua" w:cs="Book Antiqua"/>
          <w:sz w:val="22"/>
          <w:szCs w:val="22"/>
        </w:rPr>
        <w:t>Ken Wiebe, Henry Siemens</w:t>
      </w:r>
      <w:r w:rsidR="00722C6C">
        <w:rPr>
          <w:rFonts w:ascii="Book Antiqua" w:hAnsi="Book Antiqua" w:cs="Book Antiqua"/>
          <w:sz w:val="22"/>
          <w:szCs w:val="22"/>
        </w:rPr>
        <w:t>:</w:t>
      </w:r>
    </w:p>
    <w:p w:rsidR="003E1C84" w:rsidRDefault="001B0321" w:rsidP="00CA3E2C">
      <w:pPr>
        <w:ind w:left="1440" w:hanging="1440"/>
        <w:jc w:val="both"/>
        <w:rPr>
          <w:rFonts w:ascii="Book Antiqua" w:hAnsi="Book Antiqua" w:cs="Book Antiqua"/>
          <w:sz w:val="22"/>
          <w:szCs w:val="22"/>
        </w:rPr>
      </w:pPr>
      <w:r>
        <w:rPr>
          <w:rFonts w:ascii="Book Antiqua" w:hAnsi="Book Antiqua" w:cs="Book Antiqua"/>
          <w:sz w:val="22"/>
          <w:szCs w:val="22"/>
        </w:rPr>
        <w:t>Plan. Cmte</w:t>
      </w:r>
      <w:r w:rsidR="00E16363">
        <w:rPr>
          <w:rFonts w:ascii="Book Antiqua" w:hAnsi="Book Antiqua" w:cs="Book Antiqua"/>
          <w:sz w:val="22"/>
          <w:szCs w:val="22"/>
        </w:rPr>
        <w:tab/>
        <w:t>BE IT RESOLVED THAT</w:t>
      </w:r>
      <w:r w:rsidR="00DA414A">
        <w:rPr>
          <w:rFonts w:ascii="Book Antiqua" w:hAnsi="Book Antiqua" w:cs="Book Antiqua"/>
          <w:sz w:val="22"/>
          <w:szCs w:val="22"/>
        </w:rPr>
        <w:t xml:space="preserve"> </w:t>
      </w:r>
      <w:r>
        <w:rPr>
          <w:rFonts w:ascii="Book Antiqua" w:hAnsi="Book Antiqua" w:cs="Book Antiqua"/>
          <w:sz w:val="22"/>
          <w:szCs w:val="22"/>
        </w:rPr>
        <w:t>the Planning Committee meeting minutes of September 4</w:t>
      </w:r>
      <w:r w:rsidRPr="001B0321">
        <w:rPr>
          <w:rFonts w:ascii="Book Antiqua" w:hAnsi="Book Antiqua" w:cs="Book Antiqua"/>
          <w:sz w:val="22"/>
          <w:szCs w:val="22"/>
          <w:vertAlign w:val="superscript"/>
        </w:rPr>
        <w:t>th</w:t>
      </w:r>
      <w:r>
        <w:rPr>
          <w:rFonts w:ascii="Book Antiqua" w:hAnsi="Book Antiqua" w:cs="Book Antiqua"/>
          <w:sz w:val="22"/>
          <w:szCs w:val="22"/>
        </w:rPr>
        <w:t>, 2014 be adopted.</w:t>
      </w:r>
    </w:p>
    <w:p w:rsidR="00E16363" w:rsidRDefault="00E16363"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DA414A" w:rsidRDefault="00DB40D6" w:rsidP="00CA3E2C">
      <w:pPr>
        <w:ind w:left="1440" w:hanging="1440"/>
        <w:jc w:val="both"/>
        <w:rPr>
          <w:rFonts w:ascii="Book Antiqua" w:hAnsi="Book Antiqua" w:cs="Book Antiqua"/>
          <w:sz w:val="22"/>
          <w:szCs w:val="22"/>
        </w:rPr>
      </w:pPr>
      <w:r>
        <w:rPr>
          <w:rFonts w:ascii="Book Antiqua" w:hAnsi="Book Antiqua" w:cs="Book Antiqua"/>
          <w:sz w:val="22"/>
          <w:szCs w:val="22"/>
        </w:rPr>
        <w:tab/>
      </w:r>
    </w:p>
    <w:p w:rsidR="00DB40D6" w:rsidRPr="00DB40D6" w:rsidRDefault="00DB40D6" w:rsidP="00DB40D6">
      <w:pPr>
        <w:ind w:left="1440" w:hanging="1440"/>
        <w:rPr>
          <w:rFonts w:ascii="Book Antiqua" w:hAnsi="Book Antiqua" w:cs="Book Antiqua"/>
          <w:sz w:val="22"/>
          <w:szCs w:val="22"/>
          <w:lang w:val="en-CA"/>
        </w:rPr>
      </w:pPr>
      <w:r>
        <w:rPr>
          <w:rFonts w:ascii="Book Antiqua" w:hAnsi="Book Antiqua" w:cs="Book Antiqua"/>
          <w:sz w:val="22"/>
          <w:szCs w:val="22"/>
        </w:rPr>
        <w:tab/>
        <w:t xml:space="preserve">Change to minutes, inserted before item #9 - </w:t>
      </w:r>
      <w:r w:rsidRPr="00DB40D6">
        <w:rPr>
          <w:rFonts w:ascii="Book Antiqua" w:hAnsi="Book Antiqua" w:cs="Book Antiqua"/>
          <w:sz w:val="22"/>
          <w:szCs w:val="22"/>
          <w:lang w:val="en-CA"/>
        </w:rPr>
        <w:t xml:space="preserve">Henry Siemens </w:t>
      </w:r>
      <w:r>
        <w:rPr>
          <w:rFonts w:ascii="Book Antiqua" w:hAnsi="Book Antiqua" w:cs="Book Antiqua"/>
          <w:sz w:val="22"/>
          <w:szCs w:val="22"/>
          <w:lang w:val="en-CA"/>
        </w:rPr>
        <w:t>e</w:t>
      </w:r>
      <w:r w:rsidRPr="00DB40D6">
        <w:rPr>
          <w:rFonts w:ascii="Book Antiqua" w:hAnsi="Book Antiqua" w:cs="Book Antiqua"/>
          <w:sz w:val="22"/>
          <w:szCs w:val="22"/>
          <w:lang w:val="en-CA"/>
        </w:rPr>
        <w:t>xcused himself from the meeting for the following item due to a declared interest.</w:t>
      </w:r>
    </w:p>
    <w:p w:rsidR="00DB40D6" w:rsidRDefault="00DB40D6" w:rsidP="00CA3E2C">
      <w:pPr>
        <w:ind w:left="1440" w:hanging="1440"/>
        <w:jc w:val="both"/>
        <w:rPr>
          <w:rFonts w:ascii="Book Antiqua" w:hAnsi="Book Antiqua" w:cs="Book Antiqua"/>
          <w:sz w:val="22"/>
          <w:szCs w:val="22"/>
        </w:rPr>
      </w:pPr>
    </w:p>
    <w:p w:rsidR="00E80821" w:rsidRDefault="00442265" w:rsidP="00E16363">
      <w:pPr>
        <w:ind w:left="1440" w:hanging="1440"/>
        <w:jc w:val="both"/>
        <w:rPr>
          <w:rFonts w:ascii="Book Antiqua" w:hAnsi="Book Antiqua" w:cs="Book Antiqua"/>
          <w:sz w:val="22"/>
          <w:szCs w:val="22"/>
        </w:rPr>
      </w:pPr>
      <w:r>
        <w:rPr>
          <w:rFonts w:ascii="Book Antiqua" w:hAnsi="Book Antiqua" w:cs="Book Antiqua"/>
          <w:sz w:val="22"/>
          <w:szCs w:val="22"/>
        </w:rPr>
        <w:tab/>
      </w:r>
      <w:r w:rsidR="00CC145E">
        <w:rPr>
          <w:rFonts w:ascii="Book Antiqua" w:hAnsi="Book Antiqua" w:cs="Book Antiqua"/>
          <w:sz w:val="22"/>
          <w:szCs w:val="22"/>
        </w:rPr>
        <w:tab/>
      </w:r>
      <w:r w:rsidR="00B80B3B">
        <w:rPr>
          <w:rFonts w:ascii="Book Antiqua" w:hAnsi="Book Antiqua" w:cs="Book Antiqua"/>
          <w:sz w:val="22"/>
          <w:szCs w:val="22"/>
        </w:rPr>
        <w:tab/>
      </w:r>
      <w:r w:rsidR="00DA224F">
        <w:rPr>
          <w:rFonts w:ascii="Book Antiqua" w:hAnsi="Book Antiqua" w:cs="Book Antiqua"/>
          <w:sz w:val="22"/>
          <w:szCs w:val="22"/>
        </w:rPr>
        <w:tab/>
      </w:r>
      <w:r w:rsidR="00954CB4">
        <w:rPr>
          <w:rFonts w:ascii="Book Antiqua" w:hAnsi="Book Antiqua" w:cs="Book Antiqua"/>
          <w:sz w:val="22"/>
          <w:szCs w:val="22"/>
        </w:rPr>
        <w:tab/>
      </w:r>
    </w:p>
    <w:p w:rsidR="00361C0C" w:rsidRDefault="00361C0C" w:rsidP="00ED23FF">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sidRPr="00C52B00">
        <w:rPr>
          <w:rFonts w:ascii="Book Antiqua" w:hAnsi="Book Antiqua" w:cs="Book Antiqua"/>
          <w:b/>
          <w:sz w:val="22"/>
          <w:szCs w:val="22"/>
          <w:u w:val="single"/>
        </w:rPr>
        <w:t>RECREATION</w:t>
      </w:r>
    </w:p>
    <w:p w:rsidR="00CC145E" w:rsidRDefault="00361AA2" w:rsidP="00E02CFA">
      <w:pPr>
        <w:ind w:left="1440" w:hanging="1440"/>
        <w:jc w:val="both"/>
        <w:rPr>
          <w:rFonts w:ascii="Book Antiqua" w:hAnsi="Book Antiqua" w:cs="Book Antiqua"/>
          <w:sz w:val="22"/>
          <w:szCs w:val="22"/>
        </w:rPr>
      </w:pPr>
      <w:r>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166A35">
        <w:rPr>
          <w:rFonts w:ascii="Book Antiqua" w:hAnsi="Book Antiqua" w:cs="Book Antiqua"/>
          <w:sz w:val="22"/>
          <w:szCs w:val="22"/>
        </w:rPr>
        <w:tab/>
      </w:r>
      <w:r w:rsidR="00E37A68">
        <w:rPr>
          <w:rFonts w:ascii="Book Antiqua" w:hAnsi="Book Antiqua" w:cs="Book Antiqua"/>
          <w:sz w:val="22"/>
          <w:szCs w:val="22"/>
        </w:rPr>
        <w:t>439</w:t>
      </w:r>
      <w:r w:rsidR="001B0321">
        <w:rPr>
          <w:rFonts w:ascii="Book Antiqua" w:hAnsi="Book Antiqua" w:cs="Book Antiqua"/>
          <w:sz w:val="22"/>
          <w:szCs w:val="22"/>
        </w:rPr>
        <w:t>.</w:t>
      </w:r>
      <w:r w:rsidR="001B0321">
        <w:rPr>
          <w:rFonts w:ascii="Book Antiqua" w:hAnsi="Book Antiqua" w:cs="Book Antiqua"/>
          <w:sz w:val="22"/>
          <w:szCs w:val="22"/>
        </w:rPr>
        <w:tab/>
      </w:r>
      <w:r w:rsidR="00EC1B3B">
        <w:rPr>
          <w:rFonts w:ascii="Book Antiqua" w:hAnsi="Book Antiqua" w:cs="Book Antiqua"/>
          <w:sz w:val="22"/>
          <w:szCs w:val="22"/>
        </w:rPr>
        <w:t>Marvin Plett, Herb Dick</w:t>
      </w:r>
      <w:r w:rsidR="001B0321">
        <w:rPr>
          <w:rFonts w:ascii="Book Antiqua" w:hAnsi="Book Antiqua" w:cs="Book Antiqua"/>
          <w:sz w:val="22"/>
          <w:szCs w:val="22"/>
        </w:rPr>
        <w:t>:</w:t>
      </w:r>
    </w:p>
    <w:p w:rsidR="001B0321" w:rsidRDefault="001B0321" w:rsidP="00E02CFA">
      <w:pPr>
        <w:ind w:left="1440" w:hanging="1440"/>
        <w:jc w:val="both"/>
        <w:rPr>
          <w:rFonts w:ascii="Book Antiqua" w:hAnsi="Book Antiqua" w:cs="Book Antiqua"/>
          <w:sz w:val="22"/>
          <w:szCs w:val="22"/>
        </w:rPr>
      </w:pPr>
      <w:r>
        <w:rPr>
          <w:rFonts w:ascii="Book Antiqua" w:hAnsi="Book Antiqua" w:cs="Book Antiqua"/>
          <w:sz w:val="22"/>
          <w:szCs w:val="22"/>
        </w:rPr>
        <w:t>Library Min</w:t>
      </w:r>
      <w:r>
        <w:rPr>
          <w:rFonts w:ascii="Book Antiqua" w:hAnsi="Book Antiqua" w:cs="Book Antiqua"/>
          <w:sz w:val="22"/>
          <w:szCs w:val="22"/>
        </w:rPr>
        <w:tab/>
        <w:t>BE IT RESOLVED THAT the South Central Regional Library meeting minutes and Report of August 21</w:t>
      </w:r>
      <w:r w:rsidRPr="001B0321">
        <w:rPr>
          <w:rFonts w:ascii="Book Antiqua" w:hAnsi="Book Antiqua" w:cs="Book Antiqua"/>
          <w:sz w:val="22"/>
          <w:szCs w:val="22"/>
          <w:vertAlign w:val="superscript"/>
        </w:rPr>
        <w:t>st</w:t>
      </w:r>
      <w:r>
        <w:rPr>
          <w:rFonts w:ascii="Book Antiqua" w:hAnsi="Book Antiqua" w:cs="Book Antiqua"/>
          <w:sz w:val="22"/>
          <w:szCs w:val="22"/>
        </w:rPr>
        <w:t>, 2014 be received for information.</w:t>
      </w:r>
    </w:p>
    <w:p w:rsidR="001B0321" w:rsidRDefault="001B0321" w:rsidP="00E02CFA">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1B0321" w:rsidRDefault="001B0321" w:rsidP="00E02CFA">
      <w:pPr>
        <w:ind w:left="1440" w:hanging="1440"/>
        <w:jc w:val="both"/>
        <w:rPr>
          <w:rFonts w:ascii="Book Antiqua" w:hAnsi="Book Antiqua" w:cs="Book Antiqua"/>
          <w:sz w:val="22"/>
          <w:szCs w:val="22"/>
        </w:rPr>
      </w:pPr>
    </w:p>
    <w:p w:rsidR="001B0321" w:rsidRDefault="001B0321" w:rsidP="00E02CFA">
      <w:pPr>
        <w:ind w:left="1440" w:hanging="1440"/>
        <w:jc w:val="both"/>
        <w:rPr>
          <w:rFonts w:ascii="Book Antiqua" w:hAnsi="Book Antiqua" w:cs="Book Antiqua"/>
          <w:sz w:val="22"/>
          <w:szCs w:val="22"/>
        </w:rPr>
      </w:pPr>
    </w:p>
    <w:p w:rsidR="00CA3E2C" w:rsidRDefault="00C52B00" w:rsidP="00F57E4B">
      <w:pPr>
        <w:ind w:left="1440" w:hanging="1440"/>
        <w:jc w:val="both"/>
        <w:rPr>
          <w:rFonts w:ascii="Book Antiqua" w:hAnsi="Book Antiqua" w:cs="Book Antiqua"/>
          <w:sz w:val="22"/>
          <w:szCs w:val="22"/>
        </w:rPr>
      </w:pPr>
      <w:r>
        <w:rPr>
          <w:rFonts w:ascii="Book Antiqua" w:hAnsi="Book Antiqua" w:cs="Book Antiqua"/>
          <w:b/>
          <w:sz w:val="22"/>
          <w:szCs w:val="22"/>
        </w:rPr>
        <w:tab/>
      </w:r>
      <w:r>
        <w:rPr>
          <w:rFonts w:ascii="Book Antiqua" w:hAnsi="Book Antiqua" w:cs="Book Antiqua"/>
          <w:b/>
          <w:sz w:val="22"/>
          <w:szCs w:val="22"/>
        </w:rPr>
        <w:tab/>
      </w:r>
    </w:p>
    <w:p w:rsidR="000A272C" w:rsidRDefault="00CA3E2C" w:rsidP="00CA3E2C">
      <w:pPr>
        <w:ind w:left="1440" w:hanging="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DELEGATIONS &amp; PUBLIC HEARINGS</w:t>
      </w:r>
    </w:p>
    <w:p w:rsidR="007173D2" w:rsidRDefault="006546D8" w:rsidP="00DA414A">
      <w:pPr>
        <w:ind w:left="1440" w:hanging="1440"/>
        <w:jc w:val="both"/>
        <w:rPr>
          <w:rFonts w:ascii="Book Antiqua" w:hAnsi="Book Antiqua" w:cs="Book Antiqua"/>
          <w:sz w:val="22"/>
          <w:szCs w:val="22"/>
        </w:rPr>
      </w:pPr>
      <w:r>
        <w:rPr>
          <w:rFonts w:ascii="Book Antiqua" w:hAnsi="Book Antiqua" w:cs="Book Antiqua"/>
          <w:b/>
          <w:sz w:val="22"/>
          <w:szCs w:val="22"/>
        </w:rPr>
        <w:tab/>
      </w:r>
      <w:r w:rsidR="00DA414A">
        <w:rPr>
          <w:rFonts w:ascii="Book Antiqua" w:hAnsi="Book Antiqua" w:cs="Book Antiqua"/>
          <w:b/>
          <w:sz w:val="22"/>
          <w:szCs w:val="22"/>
        </w:rPr>
        <w:tab/>
      </w:r>
      <w:r w:rsidR="00DA414A">
        <w:rPr>
          <w:rFonts w:ascii="Book Antiqua" w:hAnsi="Book Antiqua" w:cs="Book Antiqua"/>
          <w:b/>
          <w:sz w:val="22"/>
          <w:szCs w:val="22"/>
        </w:rPr>
        <w:tab/>
      </w:r>
      <w:r w:rsidR="00DA414A">
        <w:rPr>
          <w:rFonts w:ascii="Book Antiqua" w:hAnsi="Book Antiqua" w:cs="Book Antiqua"/>
          <w:b/>
          <w:sz w:val="22"/>
          <w:szCs w:val="22"/>
        </w:rPr>
        <w:tab/>
      </w:r>
      <w:r w:rsidR="00E37A68">
        <w:rPr>
          <w:rFonts w:ascii="Book Antiqua" w:hAnsi="Book Antiqua" w:cs="Book Antiqua"/>
          <w:sz w:val="22"/>
          <w:szCs w:val="22"/>
        </w:rPr>
        <w:t>440</w:t>
      </w:r>
      <w:r w:rsidR="006922D7">
        <w:rPr>
          <w:rFonts w:ascii="Book Antiqua" w:hAnsi="Book Antiqua" w:cs="Book Antiqua"/>
          <w:sz w:val="22"/>
          <w:szCs w:val="22"/>
        </w:rPr>
        <w:t>.</w:t>
      </w:r>
      <w:r w:rsidR="006922D7">
        <w:rPr>
          <w:rFonts w:ascii="Book Antiqua" w:hAnsi="Book Antiqua" w:cs="Book Antiqua"/>
          <w:sz w:val="22"/>
          <w:szCs w:val="22"/>
        </w:rPr>
        <w:tab/>
      </w:r>
      <w:r w:rsidR="00D65CA2">
        <w:rPr>
          <w:rFonts w:ascii="Book Antiqua" w:hAnsi="Book Antiqua" w:cs="Book Antiqua"/>
          <w:sz w:val="22"/>
          <w:szCs w:val="22"/>
        </w:rPr>
        <w:t>Herb Dick, Ron Neisteter</w:t>
      </w:r>
      <w:r w:rsidR="001B0321">
        <w:rPr>
          <w:rFonts w:ascii="Book Antiqua" w:hAnsi="Book Antiqua" w:cs="Book Antiqua"/>
          <w:sz w:val="22"/>
          <w:szCs w:val="22"/>
        </w:rPr>
        <w:t>:</w:t>
      </w:r>
    </w:p>
    <w:p w:rsidR="006922D7" w:rsidRDefault="001B0321" w:rsidP="00166A35">
      <w:pPr>
        <w:ind w:left="1440" w:hanging="1440"/>
        <w:jc w:val="both"/>
        <w:rPr>
          <w:rFonts w:ascii="Book Antiqua" w:hAnsi="Book Antiqua" w:cs="Book Antiqua"/>
          <w:sz w:val="22"/>
          <w:szCs w:val="22"/>
        </w:rPr>
      </w:pPr>
      <w:r>
        <w:rPr>
          <w:rFonts w:ascii="Book Antiqua" w:hAnsi="Book Antiqua" w:cs="Book Antiqua"/>
          <w:sz w:val="22"/>
          <w:szCs w:val="22"/>
        </w:rPr>
        <w:t>P/H Subdiv.</w:t>
      </w:r>
      <w:r w:rsidR="006922D7">
        <w:rPr>
          <w:rFonts w:ascii="Book Antiqua" w:hAnsi="Book Antiqua" w:cs="Book Antiqua"/>
          <w:sz w:val="22"/>
          <w:szCs w:val="22"/>
        </w:rPr>
        <w:t xml:space="preserve"> </w:t>
      </w:r>
      <w:r w:rsidR="006922D7">
        <w:rPr>
          <w:rFonts w:ascii="Book Antiqua" w:hAnsi="Book Antiqua" w:cs="Book Antiqua"/>
          <w:sz w:val="22"/>
          <w:szCs w:val="22"/>
        </w:rPr>
        <w:tab/>
        <w:t xml:space="preserve">BE IT RESOLVED THAT </w:t>
      </w:r>
      <w:r>
        <w:rPr>
          <w:rFonts w:ascii="Book Antiqua" w:hAnsi="Book Antiqua" w:cs="Book Antiqua"/>
          <w:sz w:val="22"/>
          <w:szCs w:val="22"/>
        </w:rPr>
        <w:t xml:space="preserve">the Public Hearing for Subdivision Application No. 4463-14-7278 be closed. </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2E118E" w:rsidRDefault="00265A02" w:rsidP="00166A35">
      <w:pPr>
        <w:ind w:left="1440" w:hanging="1440"/>
        <w:jc w:val="both"/>
        <w:rPr>
          <w:rFonts w:ascii="Book Antiqua" w:hAnsi="Book Antiqua" w:cs="Book Antiqua"/>
          <w:sz w:val="22"/>
          <w:szCs w:val="22"/>
        </w:rPr>
      </w:pPr>
      <w:r>
        <w:rPr>
          <w:rFonts w:ascii="Book Antiqua" w:hAnsi="Book Antiqua" w:cs="Book Antiqua"/>
          <w:sz w:val="22"/>
          <w:szCs w:val="22"/>
        </w:rPr>
        <w:tab/>
      </w:r>
      <w:r w:rsidR="00191901">
        <w:rPr>
          <w:rFonts w:ascii="Book Antiqua" w:hAnsi="Book Antiqua" w:cs="Book Antiqua"/>
          <w:sz w:val="22"/>
          <w:szCs w:val="22"/>
        </w:rPr>
        <w:t xml:space="preserve">This subdivision is for the </w:t>
      </w:r>
      <w:r w:rsidR="000754AF">
        <w:rPr>
          <w:rFonts w:ascii="Book Antiqua" w:hAnsi="Book Antiqua" w:cs="Book Antiqua"/>
          <w:sz w:val="22"/>
          <w:szCs w:val="22"/>
        </w:rPr>
        <w:t>City of Winkler</w:t>
      </w:r>
      <w:r w:rsidR="00191901">
        <w:rPr>
          <w:rFonts w:ascii="Book Antiqua" w:hAnsi="Book Antiqua" w:cs="Book Antiqua"/>
          <w:sz w:val="22"/>
          <w:szCs w:val="22"/>
        </w:rPr>
        <w:t>’s</w:t>
      </w:r>
      <w:r w:rsidR="000754AF">
        <w:rPr>
          <w:rFonts w:ascii="Book Antiqua" w:hAnsi="Book Antiqua" w:cs="Book Antiqua"/>
          <w:sz w:val="22"/>
          <w:szCs w:val="22"/>
        </w:rPr>
        <w:t xml:space="preserve"> Property east of Eastview Drive. </w:t>
      </w:r>
    </w:p>
    <w:p w:rsidR="000754AF" w:rsidRDefault="000754AF" w:rsidP="00166A35">
      <w:pPr>
        <w:ind w:left="1440" w:hanging="1440"/>
        <w:jc w:val="both"/>
        <w:rPr>
          <w:rFonts w:ascii="Book Antiqua" w:hAnsi="Book Antiqua" w:cs="Book Antiqua"/>
          <w:sz w:val="22"/>
          <w:szCs w:val="22"/>
        </w:rPr>
      </w:pPr>
      <w:r>
        <w:rPr>
          <w:rFonts w:ascii="Book Antiqua" w:hAnsi="Book Antiqua" w:cs="Book Antiqua"/>
          <w:sz w:val="22"/>
          <w:szCs w:val="22"/>
        </w:rPr>
        <w:tab/>
      </w:r>
      <w:r w:rsidR="00D65CA2">
        <w:rPr>
          <w:rFonts w:ascii="Book Antiqua" w:hAnsi="Book Antiqua" w:cs="Book Antiqua"/>
          <w:sz w:val="22"/>
          <w:szCs w:val="22"/>
        </w:rPr>
        <w:t>MB Highways</w:t>
      </w:r>
      <w:r w:rsidR="00191901">
        <w:rPr>
          <w:rFonts w:ascii="Book Antiqua" w:hAnsi="Book Antiqua" w:cs="Book Antiqua"/>
          <w:sz w:val="22"/>
          <w:szCs w:val="22"/>
        </w:rPr>
        <w:t xml:space="preserve"> sent a letter objecting</w:t>
      </w:r>
      <w:r w:rsidR="00D65CA2">
        <w:rPr>
          <w:rFonts w:ascii="Book Antiqua" w:hAnsi="Book Antiqua" w:cs="Book Antiqua"/>
          <w:sz w:val="22"/>
          <w:szCs w:val="22"/>
        </w:rPr>
        <w:t xml:space="preserve"> to Phase II of this subdivision. This has not been voted on by the Province yet. If the objection would pass, the lots would be more shallow, but does not change the</w:t>
      </w:r>
      <w:r w:rsidR="00191901">
        <w:rPr>
          <w:rFonts w:ascii="Book Antiqua" w:hAnsi="Book Antiqua" w:cs="Book Antiqua"/>
          <w:sz w:val="22"/>
          <w:szCs w:val="22"/>
        </w:rPr>
        <w:t xml:space="preserve"> overall</w:t>
      </w:r>
      <w:r w:rsidR="00D65CA2">
        <w:rPr>
          <w:rFonts w:ascii="Book Antiqua" w:hAnsi="Book Antiqua" w:cs="Book Antiqua"/>
          <w:sz w:val="22"/>
          <w:szCs w:val="22"/>
        </w:rPr>
        <w:t xml:space="preserve"> configuration. </w:t>
      </w:r>
      <w:r>
        <w:rPr>
          <w:rFonts w:ascii="Book Antiqua" w:hAnsi="Book Antiqua" w:cs="Book Antiqua"/>
          <w:sz w:val="22"/>
          <w:szCs w:val="22"/>
        </w:rPr>
        <w:t xml:space="preserve"> </w:t>
      </w:r>
    </w:p>
    <w:p w:rsidR="00191901" w:rsidRDefault="00191901" w:rsidP="00166A35">
      <w:pPr>
        <w:ind w:left="1440" w:hanging="1440"/>
        <w:jc w:val="both"/>
        <w:rPr>
          <w:rFonts w:ascii="Book Antiqua" w:hAnsi="Book Antiqua" w:cs="Book Antiqua"/>
          <w:sz w:val="22"/>
          <w:szCs w:val="22"/>
        </w:rPr>
      </w:pPr>
    </w:p>
    <w:p w:rsidR="00191901" w:rsidRDefault="00191901" w:rsidP="00166A35">
      <w:pPr>
        <w:ind w:left="1440" w:hanging="1440"/>
        <w:jc w:val="both"/>
        <w:rPr>
          <w:rFonts w:ascii="Book Antiqua" w:hAnsi="Book Antiqua" w:cs="Book Antiqua"/>
          <w:sz w:val="22"/>
          <w:szCs w:val="22"/>
        </w:rPr>
      </w:pPr>
    </w:p>
    <w:p w:rsidR="00950588" w:rsidRDefault="00950588" w:rsidP="00166A35">
      <w:pPr>
        <w:ind w:left="1440" w:hanging="1440"/>
        <w:jc w:val="both"/>
        <w:rPr>
          <w:rFonts w:ascii="Book Antiqua" w:hAnsi="Book Antiqua" w:cs="Book Antiqua"/>
          <w:sz w:val="22"/>
          <w:szCs w:val="22"/>
        </w:rPr>
      </w:pPr>
    </w:p>
    <w:p w:rsidR="000754AF" w:rsidRDefault="000754AF" w:rsidP="00166A35">
      <w:pPr>
        <w:ind w:left="1440" w:hanging="1440"/>
        <w:jc w:val="both"/>
        <w:rPr>
          <w:rFonts w:ascii="Book Antiqua" w:hAnsi="Book Antiqua" w:cs="Book Antiqua"/>
          <w:sz w:val="22"/>
          <w:szCs w:val="22"/>
        </w:rPr>
      </w:pPr>
      <w:r>
        <w:rPr>
          <w:rFonts w:ascii="Book Antiqua" w:hAnsi="Book Antiqua" w:cs="Book Antiqua"/>
          <w:sz w:val="22"/>
          <w:szCs w:val="22"/>
        </w:rPr>
        <w:tab/>
      </w:r>
    </w:p>
    <w:p w:rsidR="006922D7" w:rsidRDefault="001B0321"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44</w:t>
      </w:r>
      <w:r w:rsidR="00E37A68">
        <w:rPr>
          <w:rFonts w:ascii="Book Antiqua" w:hAnsi="Book Antiqua" w:cs="Book Antiqua"/>
          <w:sz w:val="22"/>
          <w:szCs w:val="22"/>
        </w:rPr>
        <w:t>1</w:t>
      </w:r>
      <w:r w:rsidR="006922D7">
        <w:rPr>
          <w:rFonts w:ascii="Book Antiqua" w:hAnsi="Book Antiqua" w:cs="Book Antiqua"/>
          <w:sz w:val="22"/>
          <w:szCs w:val="22"/>
        </w:rPr>
        <w:t>.</w:t>
      </w:r>
      <w:r w:rsidR="006922D7">
        <w:rPr>
          <w:rFonts w:ascii="Book Antiqua" w:hAnsi="Book Antiqua" w:cs="Book Antiqua"/>
          <w:sz w:val="22"/>
          <w:szCs w:val="22"/>
        </w:rPr>
        <w:tab/>
      </w:r>
      <w:r w:rsidR="00950588">
        <w:rPr>
          <w:rFonts w:ascii="Book Antiqua" w:hAnsi="Book Antiqua" w:cs="Book Antiqua"/>
          <w:sz w:val="22"/>
          <w:szCs w:val="22"/>
        </w:rPr>
        <w:t>Don Friesen, Ken Wiebe</w:t>
      </w:r>
      <w:r w:rsidR="006922D7">
        <w:rPr>
          <w:rFonts w:ascii="Book Antiqua" w:hAnsi="Book Antiqua" w:cs="Book Antiqua"/>
          <w:sz w:val="22"/>
          <w:szCs w:val="22"/>
        </w:rPr>
        <w:t>:</w:t>
      </w:r>
    </w:p>
    <w:p w:rsidR="006922D7" w:rsidRDefault="001B0321" w:rsidP="00166A35">
      <w:pPr>
        <w:ind w:left="1440" w:hanging="1440"/>
        <w:jc w:val="both"/>
        <w:rPr>
          <w:rFonts w:ascii="Book Antiqua" w:hAnsi="Book Antiqua" w:cs="Book Antiqua"/>
          <w:sz w:val="22"/>
          <w:szCs w:val="22"/>
        </w:rPr>
      </w:pPr>
      <w:r>
        <w:rPr>
          <w:rFonts w:ascii="Book Antiqua" w:hAnsi="Book Antiqua" w:cs="Book Antiqua"/>
          <w:sz w:val="22"/>
          <w:szCs w:val="22"/>
        </w:rPr>
        <w:lastRenderedPageBreak/>
        <w:t>Appr. Subdiv.</w:t>
      </w:r>
      <w:r w:rsidR="006922D7">
        <w:rPr>
          <w:rFonts w:ascii="Book Antiqua" w:hAnsi="Book Antiqua" w:cs="Book Antiqua"/>
          <w:sz w:val="22"/>
          <w:szCs w:val="22"/>
        </w:rPr>
        <w:tab/>
        <w:t>BE IT RESOLVED THAT</w:t>
      </w:r>
      <w:r>
        <w:rPr>
          <w:rFonts w:ascii="Book Antiqua" w:hAnsi="Book Antiqua" w:cs="Book Antiqua"/>
          <w:sz w:val="22"/>
          <w:szCs w:val="22"/>
        </w:rPr>
        <w:t xml:space="preserve"> Phase 1 of Subdivision Application No. 4463-14-7278 be approved. </w:t>
      </w:r>
    </w:p>
    <w:p w:rsidR="006922D7" w:rsidRDefault="006922D7" w:rsidP="00166A35">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CARRIED</w:t>
      </w:r>
    </w:p>
    <w:p w:rsidR="00970307" w:rsidRDefault="00970307" w:rsidP="00166A35">
      <w:pPr>
        <w:ind w:left="1440" w:hanging="1440"/>
        <w:jc w:val="both"/>
        <w:rPr>
          <w:rFonts w:ascii="Book Antiqua" w:hAnsi="Book Antiqua" w:cs="Book Antiqua"/>
          <w:sz w:val="22"/>
          <w:szCs w:val="22"/>
        </w:rPr>
      </w:pPr>
      <w:r>
        <w:rPr>
          <w:rFonts w:ascii="Book Antiqua" w:hAnsi="Book Antiqua" w:cs="Book Antiqua"/>
          <w:sz w:val="22"/>
          <w:szCs w:val="22"/>
        </w:rPr>
        <w:tab/>
        <w:t xml:space="preserve">This will come out of the 2015 tax share. </w:t>
      </w:r>
    </w:p>
    <w:p w:rsidR="00DE72AF" w:rsidRDefault="00682699" w:rsidP="001B0321">
      <w:pPr>
        <w:ind w:left="1440" w:hanging="1440"/>
        <w:jc w:val="both"/>
        <w:rPr>
          <w:rFonts w:ascii="Book Antiqua" w:hAnsi="Book Antiqua" w:cs="Book Antiqua"/>
          <w:sz w:val="22"/>
          <w:szCs w:val="22"/>
        </w:rPr>
      </w:pPr>
      <w:r>
        <w:rPr>
          <w:rFonts w:ascii="Book Antiqua" w:hAnsi="Book Antiqua" w:cs="Book Antiqua"/>
          <w:sz w:val="22"/>
          <w:szCs w:val="22"/>
        </w:rPr>
        <w:tab/>
      </w:r>
    </w:p>
    <w:p w:rsidR="00DE72AF" w:rsidRPr="00143EE0" w:rsidRDefault="00DE72AF" w:rsidP="00166A35">
      <w:pPr>
        <w:ind w:left="1440" w:hanging="1440"/>
        <w:jc w:val="both"/>
        <w:rPr>
          <w:rFonts w:ascii="Book Antiqua" w:hAnsi="Book Antiqua" w:cs="Book Antiqua"/>
          <w:sz w:val="22"/>
          <w:szCs w:val="22"/>
        </w:rPr>
      </w:pPr>
    </w:p>
    <w:p w:rsidR="00CA3E2C" w:rsidRDefault="00143EE0"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OTHER BUSINESS</w:t>
      </w:r>
    </w:p>
    <w:p w:rsidR="00C94746" w:rsidRDefault="008C4925" w:rsidP="008C4925">
      <w:pPr>
        <w:ind w:left="1440"/>
        <w:jc w:val="both"/>
        <w:rPr>
          <w:rFonts w:ascii="Book Antiqua" w:hAnsi="Book Antiqua" w:cs="Book Antiqua"/>
          <w:sz w:val="22"/>
          <w:szCs w:val="22"/>
        </w:rPr>
      </w:pPr>
      <w:r w:rsidRPr="008C4925">
        <w:rPr>
          <w:rFonts w:ascii="Book Antiqua" w:hAnsi="Book Antiqua" w:cs="Book Antiqua"/>
          <w:sz w:val="22"/>
          <w:szCs w:val="22"/>
        </w:rPr>
        <w:t>Winkler Bantam Bo</w:t>
      </w:r>
      <w:r>
        <w:rPr>
          <w:rFonts w:ascii="Book Antiqua" w:hAnsi="Book Antiqua" w:cs="Book Antiqua"/>
          <w:sz w:val="22"/>
          <w:szCs w:val="22"/>
        </w:rPr>
        <w:t xml:space="preserve">ys AA Baseball Team was present. </w:t>
      </w:r>
      <w:r w:rsidR="002C4860">
        <w:rPr>
          <w:rFonts w:ascii="Book Antiqua" w:hAnsi="Book Antiqua" w:cs="Book Antiqua"/>
          <w:sz w:val="22"/>
          <w:szCs w:val="22"/>
        </w:rPr>
        <w:t xml:space="preserve">Manager Jake Peters </w:t>
      </w:r>
      <w:r>
        <w:rPr>
          <w:rFonts w:ascii="Book Antiqua" w:hAnsi="Book Antiqua" w:cs="Book Antiqua"/>
          <w:sz w:val="22"/>
          <w:szCs w:val="22"/>
        </w:rPr>
        <w:t xml:space="preserve">offered some brief background on the team’s journey in winning </w:t>
      </w:r>
      <w:r w:rsidR="00191901">
        <w:rPr>
          <w:rFonts w:ascii="Book Antiqua" w:hAnsi="Book Antiqua" w:cs="Book Antiqua"/>
          <w:sz w:val="22"/>
          <w:szCs w:val="22"/>
        </w:rPr>
        <w:t>the 2014 Western Canadian Baseball Championship</w:t>
      </w:r>
      <w:r>
        <w:rPr>
          <w:rFonts w:ascii="Book Antiqua" w:hAnsi="Book Antiqua" w:cs="Book Antiqua"/>
          <w:sz w:val="22"/>
          <w:szCs w:val="22"/>
        </w:rPr>
        <w:t xml:space="preserve">. </w:t>
      </w:r>
      <w:r w:rsidR="00191901">
        <w:rPr>
          <w:rFonts w:ascii="Book Antiqua" w:hAnsi="Book Antiqua" w:cs="Book Antiqua"/>
          <w:sz w:val="22"/>
          <w:szCs w:val="22"/>
        </w:rPr>
        <w:t xml:space="preserve">The baseball program in Winkler is relatively new as 8 years ago there was no program. </w:t>
      </w:r>
      <w:r>
        <w:rPr>
          <w:rFonts w:ascii="Book Antiqua" w:hAnsi="Book Antiqua" w:cs="Book Antiqua"/>
          <w:sz w:val="22"/>
          <w:szCs w:val="22"/>
        </w:rPr>
        <w:t>This team was instrumental in gaining steam with baseball</w:t>
      </w:r>
      <w:r w:rsidR="00191901">
        <w:rPr>
          <w:rFonts w:ascii="Book Antiqua" w:hAnsi="Book Antiqua" w:cs="Book Antiqua"/>
          <w:sz w:val="22"/>
          <w:szCs w:val="22"/>
        </w:rPr>
        <w:t xml:space="preserve"> in Winkler. </w:t>
      </w:r>
      <w:r w:rsidR="00326FC2">
        <w:rPr>
          <w:rFonts w:ascii="Book Antiqua" w:hAnsi="Book Antiqua" w:cs="Book Antiqua"/>
          <w:sz w:val="22"/>
          <w:szCs w:val="22"/>
        </w:rPr>
        <w:t xml:space="preserve">Mr. Peters stated </w:t>
      </w:r>
      <w:r>
        <w:rPr>
          <w:rFonts w:ascii="Book Antiqua" w:hAnsi="Book Antiqua" w:cs="Book Antiqua"/>
          <w:sz w:val="22"/>
          <w:szCs w:val="22"/>
        </w:rPr>
        <w:t xml:space="preserve">“The best thing about this team is not just the winning, but the class with which they do it”. </w:t>
      </w:r>
    </w:p>
    <w:p w:rsidR="00191901" w:rsidRDefault="008C4925" w:rsidP="008C4925">
      <w:pPr>
        <w:ind w:left="1440"/>
        <w:jc w:val="both"/>
        <w:rPr>
          <w:rFonts w:ascii="Book Antiqua" w:hAnsi="Book Antiqua" w:cs="Book Antiqua"/>
          <w:sz w:val="22"/>
          <w:szCs w:val="22"/>
        </w:rPr>
      </w:pPr>
      <w:r>
        <w:rPr>
          <w:rFonts w:ascii="Book Antiqua" w:hAnsi="Book Antiqua" w:cs="Book Antiqua"/>
          <w:sz w:val="22"/>
          <w:szCs w:val="22"/>
        </w:rPr>
        <w:t xml:space="preserve">This was a team effort, players, coaches, managers and parents. </w:t>
      </w:r>
    </w:p>
    <w:p w:rsidR="008C4925" w:rsidRDefault="00191901" w:rsidP="008C4925">
      <w:pPr>
        <w:ind w:left="1440"/>
        <w:jc w:val="both"/>
        <w:rPr>
          <w:rFonts w:ascii="Book Antiqua" w:hAnsi="Book Antiqua" w:cs="Book Antiqua"/>
          <w:sz w:val="22"/>
          <w:szCs w:val="22"/>
        </w:rPr>
      </w:pPr>
      <w:r>
        <w:rPr>
          <w:rFonts w:ascii="Book Antiqua" w:hAnsi="Book Antiqua" w:cs="Book Antiqua"/>
          <w:sz w:val="22"/>
          <w:szCs w:val="22"/>
        </w:rPr>
        <w:t>The team f</w:t>
      </w:r>
      <w:r w:rsidR="008C4925">
        <w:rPr>
          <w:rFonts w:ascii="Book Antiqua" w:hAnsi="Book Antiqua" w:cs="Book Antiqua"/>
          <w:sz w:val="22"/>
          <w:szCs w:val="22"/>
        </w:rPr>
        <w:t xml:space="preserve">inished the season with </w:t>
      </w:r>
      <w:r>
        <w:rPr>
          <w:rFonts w:ascii="Book Antiqua" w:hAnsi="Book Antiqua" w:cs="Book Antiqua"/>
          <w:sz w:val="22"/>
          <w:szCs w:val="22"/>
        </w:rPr>
        <w:t xml:space="preserve">only </w:t>
      </w:r>
      <w:r w:rsidR="008C4925">
        <w:rPr>
          <w:rFonts w:ascii="Book Antiqua" w:hAnsi="Book Antiqua" w:cs="Book Antiqua"/>
          <w:sz w:val="22"/>
          <w:szCs w:val="22"/>
        </w:rPr>
        <w:t xml:space="preserve">one loss. </w:t>
      </w:r>
    </w:p>
    <w:p w:rsidR="008C4925" w:rsidRDefault="008C4925" w:rsidP="008C4925">
      <w:pPr>
        <w:ind w:left="1440"/>
        <w:jc w:val="both"/>
        <w:rPr>
          <w:rFonts w:ascii="Book Antiqua" w:hAnsi="Book Antiqua" w:cs="Book Antiqua"/>
          <w:sz w:val="22"/>
          <w:szCs w:val="22"/>
        </w:rPr>
      </w:pPr>
    </w:p>
    <w:p w:rsidR="008C4925" w:rsidRDefault="008C4925" w:rsidP="008C4925">
      <w:pPr>
        <w:ind w:left="1440"/>
        <w:jc w:val="both"/>
        <w:rPr>
          <w:rFonts w:ascii="Book Antiqua" w:hAnsi="Book Antiqua" w:cs="Book Antiqua"/>
          <w:sz w:val="22"/>
          <w:szCs w:val="22"/>
        </w:rPr>
      </w:pPr>
      <w:r>
        <w:rPr>
          <w:rFonts w:ascii="Book Antiqua" w:hAnsi="Book Antiqua" w:cs="Book Antiqua"/>
          <w:sz w:val="22"/>
          <w:szCs w:val="22"/>
        </w:rPr>
        <w:t>Mayor Harder presented a certificate to the team, congratulating them on their win.</w:t>
      </w:r>
    </w:p>
    <w:p w:rsidR="008C4925" w:rsidRDefault="008C4925" w:rsidP="008C4925">
      <w:pPr>
        <w:ind w:left="1440"/>
        <w:jc w:val="both"/>
        <w:rPr>
          <w:rFonts w:ascii="Book Antiqua" w:hAnsi="Book Antiqua" w:cs="Book Antiqua"/>
          <w:sz w:val="22"/>
          <w:szCs w:val="22"/>
        </w:rPr>
      </w:pPr>
      <w:r>
        <w:rPr>
          <w:rFonts w:ascii="Book Antiqua" w:hAnsi="Book Antiqua" w:cs="Book Antiqua"/>
          <w:sz w:val="22"/>
          <w:szCs w:val="22"/>
        </w:rPr>
        <w:t>The team presented Mayor Harder with a</w:t>
      </w:r>
      <w:r w:rsidR="00191901">
        <w:rPr>
          <w:rFonts w:ascii="Book Antiqua" w:hAnsi="Book Antiqua" w:cs="Book Antiqua"/>
          <w:sz w:val="22"/>
          <w:szCs w:val="22"/>
        </w:rPr>
        <w:t xml:space="preserve"> team autographed</w:t>
      </w:r>
      <w:r>
        <w:rPr>
          <w:rFonts w:ascii="Book Antiqua" w:hAnsi="Book Antiqua" w:cs="Book Antiqua"/>
          <w:sz w:val="22"/>
          <w:szCs w:val="22"/>
        </w:rPr>
        <w:t xml:space="preserve"> baseball. </w:t>
      </w:r>
    </w:p>
    <w:p w:rsidR="00AA6E49" w:rsidRDefault="00ED71B4" w:rsidP="00451958">
      <w:pPr>
        <w:jc w:val="both"/>
        <w:rPr>
          <w:rFonts w:ascii="Book Antiqua" w:hAnsi="Book Antiqua" w:cs="Book Antiqua"/>
          <w:sz w:val="22"/>
          <w:szCs w:val="22"/>
        </w:rPr>
      </w:pPr>
      <w:r>
        <w:rPr>
          <w:rFonts w:ascii="Book Antiqua" w:hAnsi="Book Antiqua" w:cs="Book Antiqua"/>
          <w:sz w:val="22"/>
          <w:szCs w:val="22"/>
        </w:rPr>
        <w:tab/>
      </w:r>
    </w:p>
    <w:p w:rsidR="00994A7B" w:rsidRDefault="00994A7B" w:rsidP="008C1404">
      <w:pPr>
        <w:jc w:val="both"/>
        <w:rPr>
          <w:rFonts w:ascii="Book Antiqua" w:hAnsi="Book Antiqua" w:cs="Book Antiqua"/>
          <w:sz w:val="22"/>
          <w:szCs w:val="22"/>
        </w:rPr>
      </w:pPr>
    </w:p>
    <w:p w:rsidR="00ED71B4" w:rsidRDefault="00ED71B4" w:rsidP="00CA3E2C">
      <w:pPr>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ADDITIONS</w:t>
      </w:r>
    </w:p>
    <w:p w:rsidR="005F1DFB" w:rsidRDefault="00ED71B4" w:rsidP="00994A7B">
      <w:pPr>
        <w:tabs>
          <w:tab w:val="left" w:pos="720"/>
          <w:tab w:val="left" w:pos="1440"/>
          <w:tab w:val="left" w:pos="2160"/>
          <w:tab w:val="left" w:pos="2880"/>
          <w:tab w:val="left" w:pos="3600"/>
          <w:tab w:val="left" w:pos="4320"/>
          <w:tab w:val="left" w:pos="5325"/>
        </w:tabs>
        <w:jc w:val="both"/>
        <w:rPr>
          <w:rFonts w:ascii="Book Antiqua" w:hAnsi="Book Antiqua" w:cs="Book Antiqua"/>
          <w:sz w:val="22"/>
          <w:szCs w:val="22"/>
        </w:rPr>
      </w:pPr>
      <w:r>
        <w:rPr>
          <w:rFonts w:ascii="Book Antiqua" w:hAnsi="Book Antiqua" w:cs="Book Antiqua"/>
          <w:sz w:val="22"/>
          <w:szCs w:val="22"/>
        </w:rPr>
        <w:tab/>
      </w:r>
      <w:r w:rsidR="00CA3E2C">
        <w:rPr>
          <w:rFonts w:ascii="Book Antiqua" w:hAnsi="Book Antiqua" w:cs="Book Antiqua"/>
          <w:sz w:val="22"/>
          <w:szCs w:val="22"/>
        </w:rPr>
        <w:t xml:space="preserve"> </w:t>
      </w:r>
      <w:r w:rsidR="00862057">
        <w:rPr>
          <w:rFonts w:ascii="Book Antiqua" w:hAnsi="Book Antiqua" w:cs="Book Antiqua"/>
          <w:sz w:val="22"/>
          <w:szCs w:val="22"/>
        </w:rPr>
        <w:tab/>
      </w:r>
      <w:r w:rsidR="0016704A">
        <w:rPr>
          <w:rFonts w:ascii="Book Antiqua" w:hAnsi="Book Antiqua" w:cs="Book Antiqua"/>
          <w:sz w:val="22"/>
          <w:szCs w:val="22"/>
        </w:rPr>
        <w:tab/>
      </w:r>
      <w:r w:rsidR="0016704A">
        <w:rPr>
          <w:rFonts w:ascii="Book Antiqua" w:hAnsi="Book Antiqua" w:cs="Book Antiqua"/>
          <w:sz w:val="22"/>
          <w:szCs w:val="22"/>
        </w:rPr>
        <w:tab/>
      </w:r>
      <w:r w:rsidR="00A3218A">
        <w:rPr>
          <w:rFonts w:ascii="Book Antiqua" w:hAnsi="Book Antiqua" w:cs="Book Antiqua"/>
          <w:sz w:val="22"/>
          <w:szCs w:val="22"/>
        </w:rPr>
        <w:tab/>
      </w: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B95840" w:rsidRDefault="00B95840"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b/>
          <w:sz w:val="22"/>
          <w:szCs w:val="22"/>
          <w:u w:val="single"/>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b/>
          <w:sz w:val="22"/>
          <w:szCs w:val="22"/>
          <w:u w:val="single"/>
        </w:rPr>
        <w:t>QUESTIONS OF THE MEDIA</w:t>
      </w:r>
    </w:p>
    <w:p w:rsidR="002B491D" w:rsidRPr="00B95840" w:rsidRDefault="002B491D"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5F1DFB" w:rsidRDefault="005F1DFB" w:rsidP="005F1DFB">
      <w:pPr>
        <w:tabs>
          <w:tab w:val="left" w:pos="720"/>
          <w:tab w:val="left" w:pos="1440"/>
          <w:tab w:val="left" w:pos="2160"/>
          <w:tab w:val="left" w:pos="2880"/>
          <w:tab w:val="left" w:pos="3600"/>
          <w:tab w:val="left" w:pos="4320"/>
          <w:tab w:val="left" w:pos="5325"/>
        </w:tabs>
        <w:ind w:left="1440"/>
        <w:jc w:val="both"/>
        <w:rPr>
          <w:rFonts w:ascii="Book Antiqua" w:hAnsi="Book Antiqua" w:cs="Book Antiqua"/>
          <w:sz w:val="22"/>
          <w:szCs w:val="22"/>
        </w:rPr>
      </w:pPr>
    </w:p>
    <w:p w:rsidR="00CA3E2C" w:rsidRDefault="00CA3E2C" w:rsidP="00CA3E2C">
      <w:pPr>
        <w:ind w:left="2880" w:firstLine="720"/>
        <w:jc w:val="both"/>
        <w:rPr>
          <w:rFonts w:ascii="Book Antiqua" w:hAnsi="Book Antiqua" w:cs="Book Antiqua"/>
          <w:sz w:val="22"/>
          <w:szCs w:val="22"/>
        </w:rPr>
      </w:pPr>
      <w:r>
        <w:rPr>
          <w:rFonts w:ascii="Book Antiqua" w:hAnsi="Book Antiqua" w:cs="Book Antiqua"/>
          <w:b/>
          <w:sz w:val="22"/>
          <w:szCs w:val="22"/>
          <w:u w:val="single"/>
        </w:rPr>
        <w:t>ADJOURN</w:t>
      </w:r>
    </w:p>
    <w:p w:rsidR="00CA3E2C" w:rsidRDefault="00E37A68" w:rsidP="00CA3E2C">
      <w:pPr>
        <w:ind w:left="1440" w:hanging="1440"/>
        <w:jc w:val="both"/>
        <w:rPr>
          <w:rFonts w:ascii="Book Antiqua" w:hAnsi="Book Antiqua" w:cs="Book Antiqua"/>
          <w:sz w:val="22"/>
          <w:szCs w:val="22"/>
        </w:rPr>
      </w:pP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rPr>
        <w:tab/>
        <w:t>442</w:t>
      </w:r>
      <w:r w:rsidR="00C220D9">
        <w:rPr>
          <w:rFonts w:ascii="Book Antiqua" w:hAnsi="Book Antiqua" w:cs="Book Antiqua"/>
          <w:sz w:val="22"/>
          <w:szCs w:val="22"/>
        </w:rPr>
        <w:t>.</w:t>
      </w:r>
      <w:r w:rsidR="00C220D9">
        <w:rPr>
          <w:rFonts w:ascii="Book Antiqua" w:hAnsi="Book Antiqua" w:cs="Book Antiqua"/>
          <w:sz w:val="22"/>
          <w:szCs w:val="22"/>
        </w:rPr>
        <w:tab/>
      </w:r>
      <w:r w:rsidR="003D76FA">
        <w:rPr>
          <w:rFonts w:ascii="Book Antiqua" w:hAnsi="Book Antiqua" w:cs="Book Antiqua"/>
          <w:sz w:val="22"/>
          <w:szCs w:val="22"/>
        </w:rPr>
        <w:t>Ken Wiebe, Marvin Plett</w:t>
      </w:r>
      <w:r w:rsidR="001623D4">
        <w:rPr>
          <w:rFonts w:ascii="Book Antiqua" w:hAnsi="Book Antiqua" w:cs="Book Antiqua"/>
          <w:sz w:val="22"/>
          <w:szCs w:val="22"/>
        </w:rPr>
        <w:t>:</w:t>
      </w:r>
    </w:p>
    <w:p w:rsidR="00CA3E2C" w:rsidRDefault="00CA3E2C" w:rsidP="00CA3E2C">
      <w:pPr>
        <w:jc w:val="both"/>
        <w:rPr>
          <w:rFonts w:ascii="Book Antiqua" w:hAnsi="Book Antiqua" w:cs="Book Antiqua"/>
          <w:sz w:val="22"/>
          <w:szCs w:val="22"/>
        </w:rPr>
      </w:pPr>
      <w:r>
        <w:rPr>
          <w:rFonts w:ascii="Book Antiqua" w:hAnsi="Book Antiqua" w:cs="Book Antiqua"/>
          <w:sz w:val="22"/>
          <w:szCs w:val="22"/>
        </w:rPr>
        <w:t>Adjourn</w:t>
      </w:r>
      <w:r>
        <w:rPr>
          <w:rFonts w:ascii="Book Antiqua" w:hAnsi="Book Antiqua" w:cs="Book Antiqua"/>
          <w:sz w:val="22"/>
          <w:szCs w:val="22"/>
        </w:rPr>
        <w:tab/>
        <w:t>BE IT RESOLVED THAT this meeting of Council be adjourned.</w:t>
      </w:r>
    </w:p>
    <w:p w:rsidR="001623D4" w:rsidRDefault="0069766A" w:rsidP="00CA3E2C">
      <w:pPr>
        <w:ind w:left="1440" w:hanging="1440"/>
        <w:jc w:val="both"/>
        <w:rPr>
          <w:rFonts w:ascii="Book Antiqua" w:hAnsi="Book Antiqua" w:cs="Book Antiqua"/>
          <w:sz w:val="22"/>
          <w:szCs w:val="22"/>
        </w:rPr>
      </w:pPr>
      <w:r>
        <w:rPr>
          <w:rFonts w:ascii="Book Antiqua" w:hAnsi="Book Antiqua" w:cs="Book Antiqua"/>
          <w:sz w:val="22"/>
          <w:szCs w:val="22"/>
        </w:rPr>
        <w:t>7:1</w:t>
      </w:r>
      <w:r w:rsidR="003D76FA">
        <w:rPr>
          <w:rFonts w:ascii="Book Antiqua" w:hAnsi="Book Antiqua" w:cs="Book Antiqua"/>
          <w:sz w:val="22"/>
          <w:szCs w:val="22"/>
        </w:rPr>
        <w:t>8</w:t>
      </w:r>
      <w:r w:rsidR="00C220D9">
        <w:rPr>
          <w:rFonts w:ascii="Book Antiqua" w:hAnsi="Book Antiqua" w:cs="Book Antiqua"/>
          <w:sz w:val="22"/>
          <w:szCs w:val="22"/>
        </w:rPr>
        <w:t xml:space="preserve"> </w:t>
      </w:r>
      <w:r w:rsidR="000B3A71">
        <w:rPr>
          <w:rFonts w:ascii="Book Antiqua" w:hAnsi="Book Antiqua" w:cs="Book Antiqua"/>
          <w:sz w:val="22"/>
          <w:szCs w:val="22"/>
        </w:rPr>
        <w:t>pm</w:t>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r w:rsidR="00CA3E2C">
        <w:rPr>
          <w:rFonts w:ascii="Book Antiqua" w:hAnsi="Book Antiqua" w:cs="Book Antiqua"/>
          <w:sz w:val="22"/>
          <w:szCs w:val="22"/>
        </w:rPr>
        <w:tab/>
      </w:r>
    </w:p>
    <w:p w:rsidR="00CA3E2C" w:rsidRDefault="00CA3E2C" w:rsidP="001623D4">
      <w:pPr>
        <w:ind w:left="6480" w:firstLine="720"/>
        <w:jc w:val="both"/>
        <w:rPr>
          <w:rFonts w:ascii="Book Antiqua" w:hAnsi="Book Antiqua" w:cs="Book Antiqua"/>
          <w:sz w:val="22"/>
          <w:szCs w:val="22"/>
        </w:rPr>
      </w:pPr>
      <w:r>
        <w:rPr>
          <w:rFonts w:ascii="Book Antiqua" w:hAnsi="Book Antiqua" w:cs="Book Antiqua"/>
          <w:sz w:val="22"/>
          <w:szCs w:val="22"/>
        </w:rPr>
        <w:t>CARRIED</w:t>
      </w: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rPr>
      </w:pPr>
    </w:p>
    <w:p w:rsidR="00CA3E2C" w:rsidRDefault="00CA3E2C" w:rsidP="00CA3E2C">
      <w:pPr>
        <w:ind w:left="1440" w:hanging="1440"/>
        <w:jc w:val="both"/>
        <w:rPr>
          <w:rFonts w:ascii="Book Antiqua" w:hAnsi="Book Antiqua" w:cs="Book Antiqua"/>
          <w:sz w:val="22"/>
          <w:szCs w:val="22"/>
          <w:u w:val="single"/>
        </w:rPr>
      </w:pP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rPr>
        <w:tab/>
      </w:r>
      <w:r>
        <w:rPr>
          <w:rFonts w:ascii="Book Antiqua" w:hAnsi="Book Antiqua" w:cs="Book Antiqua"/>
          <w:sz w:val="22"/>
          <w:szCs w:val="22"/>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r>
        <w:rPr>
          <w:rFonts w:ascii="Book Antiqua" w:hAnsi="Book Antiqua" w:cs="Book Antiqua"/>
          <w:sz w:val="22"/>
          <w:szCs w:val="22"/>
          <w:u w:val="single"/>
        </w:rPr>
        <w:tab/>
      </w:r>
    </w:p>
    <w:p w:rsidR="00CA3E2C" w:rsidRPr="00C222F8" w:rsidRDefault="00CA3E2C" w:rsidP="00C222F8">
      <w:pPr>
        <w:ind w:left="1440" w:hanging="1440"/>
        <w:jc w:val="both"/>
        <w:rPr>
          <w:rFonts w:ascii="Book Antiqua" w:hAnsi="Book Antiqua" w:cs="Book Antiqua"/>
          <w:sz w:val="22"/>
          <w:szCs w:val="22"/>
        </w:rPr>
      </w:pPr>
      <w:r>
        <w:rPr>
          <w:rFonts w:ascii="Book Antiqua" w:hAnsi="Book Antiqua" w:cs="Book Antiqua"/>
          <w:sz w:val="22"/>
          <w:szCs w:val="22"/>
        </w:rPr>
        <w:tab/>
      </w:r>
      <w:r w:rsidR="00143EE0">
        <w:rPr>
          <w:rFonts w:ascii="Book Antiqua" w:hAnsi="Book Antiqua" w:cs="Book Antiqua"/>
          <w:sz w:val="22"/>
          <w:szCs w:val="22"/>
        </w:rPr>
        <w:t xml:space="preserve">Mayor </w:t>
      </w:r>
      <w:r w:rsidR="00824A7E">
        <w:rPr>
          <w:rFonts w:ascii="Book Antiqua" w:hAnsi="Book Antiqua" w:cs="Book Antiqua"/>
          <w:sz w:val="22"/>
          <w:szCs w:val="22"/>
        </w:rPr>
        <w:t>Martin Harder</w:t>
      </w:r>
      <w:r>
        <w:rPr>
          <w:rFonts w:ascii="Book Antiqua" w:hAnsi="Book Antiqua" w:cs="Book Antiqua"/>
          <w:sz w:val="22"/>
          <w:szCs w:val="22"/>
        </w:rPr>
        <w:tab/>
      </w:r>
      <w:r>
        <w:rPr>
          <w:rFonts w:ascii="Book Antiqua" w:hAnsi="Book Antiqua" w:cs="Book Antiqua"/>
          <w:sz w:val="22"/>
          <w:szCs w:val="22"/>
        </w:rPr>
        <w:tab/>
      </w:r>
      <w:r w:rsidR="00824A7E">
        <w:rPr>
          <w:rFonts w:ascii="Book Antiqua" w:hAnsi="Book Antiqua" w:cs="Book Antiqua"/>
          <w:sz w:val="22"/>
          <w:szCs w:val="22"/>
        </w:rPr>
        <w:tab/>
      </w:r>
      <w:r w:rsidR="00824A7E">
        <w:rPr>
          <w:rFonts w:ascii="Book Antiqua" w:hAnsi="Book Antiqua" w:cs="Book Antiqua"/>
          <w:sz w:val="22"/>
          <w:szCs w:val="22"/>
        </w:rPr>
        <w:tab/>
      </w:r>
      <w:r w:rsidR="00C94746">
        <w:rPr>
          <w:rFonts w:ascii="Book Antiqua" w:hAnsi="Book Antiqua" w:cs="Book Antiqua"/>
          <w:sz w:val="22"/>
          <w:szCs w:val="22"/>
        </w:rPr>
        <w:t>City Manager Dave Burgess</w:t>
      </w:r>
    </w:p>
    <w:sectPr w:rsidR="00CA3E2C" w:rsidRPr="00C222F8" w:rsidSect="003D2CFC">
      <w:headerReference w:type="default" r:id="rId8"/>
      <w:footerReference w:type="default" r:id="rId9"/>
      <w:pgSz w:w="12240" w:h="15840"/>
      <w:pgMar w:top="1440" w:right="1440" w:bottom="709"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43B" w:rsidRDefault="0015543B">
      <w:r>
        <w:separator/>
      </w:r>
    </w:p>
  </w:endnote>
  <w:endnote w:type="continuationSeparator" w:id="0">
    <w:p w:rsidR="0015543B" w:rsidRDefault="0015543B">
      <w:r>
        <w:continuationSeparator/>
      </w:r>
    </w:p>
  </w:endnote>
  <w:endnote w:type="continuationNotice" w:id="1">
    <w:p w:rsidR="0015543B" w:rsidRDefault="0015543B"/>
  </w:endnote>
</w:endnotes>
</file>

<file path=word/fontTable.xml><?xml version="1.0" encoding="utf-8"?>
<w:fonts xmlns:r="http://schemas.openxmlformats.org/officeDocument/2006/relationships" xmlns:w="http://schemas.openxmlformats.org/wordprocessingml/2006/main">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43B" w:rsidRDefault="001554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43B" w:rsidRDefault="0015543B">
      <w:r>
        <w:separator/>
      </w:r>
    </w:p>
  </w:footnote>
  <w:footnote w:type="continuationSeparator" w:id="0">
    <w:p w:rsidR="0015543B" w:rsidRDefault="0015543B">
      <w:r>
        <w:continuationSeparator/>
      </w:r>
    </w:p>
  </w:footnote>
  <w:footnote w:type="continuationNotice" w:id="1">
    <w:p w:rsidR="0015543B" w:rsidRDefault="0015543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543B" w:rsidRDefault="001554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FC1"/>
    <w:multiLevelType w:val="hybridMultilevel"/>
    <w:tmpl w:val="AAF64858"/>
    <w:lvl w:ilvl="0" w:tplc="890CF410">
      <w:start w:val="97"/>
      <w:numFmt w:val="bullet"/>
      <w:lvlText w:val="-"/>
      <w:lvlJc w:val="left"/>
      <w:pPr>
        <w:ind w:left="2520" w:hanging="360"/>
      </w:pPr>
      <w:rPr>
        <w:rFonts w:ascii="Book Antiqua" w:eastAsia="Times New Roman" w:hAnsi="Book Antiqua" w:cs="Book Antiqua"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
    <w:nsid w:val="22BC3844"/>
    <w:multiLevelType w:val="hybridMultilevel"/>
    <w:tmpl w:val="2E608474"/>
    <w:lvl w:ilvl="0" w:tplc="10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C364980"/>
    <w:multiLevelType w:val="hybridMultilevel"/>
    <w:tmpl w:val="031235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8932A01"/>
    <w:multiLevelType w:val="hybridMultilevel"/>
    <w:tmpl w:val="671632A2"/>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4">
    <w:nsid w:val="6FF674BE"/>
    <w:multiLevelType w:val="hybridMultilevel"/>
    <w:tmpl w:val="6194D50A"/>
    <w:lvl w:ilvl="0" w:tplc="04090013">
      <w:start w:val="1"/>
      <w:numFmt w:val="upperRoman"/>
      <w:lvlText w:val="%1."/>
      <w:lvlJc w:val="right"/>
      <w:pPr>
        <w:ind w:left="2940" w:hanging="360"/>
      </w:pPr>
    </w:lvl>
    <w:lvl w:ilvl="1" w:tplc="04090019" w:tentative="1">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5">
    <w:nsid w:val="74AA7848"/>
    <w:multiLevelType w:val="hybridMultilevel"/>
    <w:tmpl w:val="5F64DD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7E5D04B7"/>
    <w:multiLevelType w:val="hybridMultilevel"/>
    <w:tmpl w:val="D8AE2218"/>
    <w:lvl w:ilvl="0" w:tplc="3142FB42">
      <w:start w:val="112"/>
      <w:numFmt w:val="bullet"/>
      <w:lvlText w:val="-"/>
      <w:lvlJc w:val="left"/>
      <w:pPr>
        <w:ind w:left="1800" w:hanging="360"/>
      </w:pPr>
      <w:rPr>
        <w:rFonts w:ascii="Book Antiqua" w:eastAsia="Times New Roman" w:hAnsi="Book Antiqua" w:cs="Book Antiqua"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7FF4786E"/>
    <w:multiLevelType w:val="hybridMultilevel"/>
    <w:tmpl w:val="6B7AC6E2"/>
    <w:lvl w:ilvl="0" w:tplc="A0A0AB5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6"/>
  </w:num>
  <w:num w:numId="3">
    <w:abstractNumId w:val="3"/>
  </w:num>
  <w:num w:numId="4">
    <w:abstractNumId w:val="2"/>
  </w:num>
  <w:num w:numId="5">
    <w:abstractNumId w:val="5"/>
  </w:num>
  <w:num w:numId="6">
    <w:abstractNumId w:val="4"/>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 w:id="1"/>
  </w:footnotePr>
  <w:endnotePr>
    <w:endnote w:id="-1"/>
    <w:endnote w:id="0"/>
    <w:endnote w:id="1"/>
  </w:endnotePr>
  <w:compat/>
  <w:rsids>
    <w:rsidRoot w:val="00CA3E2C"/>
    <w:rsid w:val="00006AE3"/>
    <w:rsid w:val="00010B0A"/>
    <w:rsid w:val="00021196"/>
    <w:rsid w:val="00025D6F"/>
    <w:rsid w:val="000404DB"/>
    <w:rsid w:val="00040FAB"/>
    <w:rsid w:val="00061817"/>
    <w:rsid w:val="0006782E"/>
    <w:rsid w:val="00070D91"/>
    <w:rsid w:val="00071D9B"/>
    <w:rsid w:val="000754AF"/>
    <w:rsid w:val="00087166"/>
    <w:rsid w:val="0009020C"/>
    <w:rsid w:val="00093F7A"/>
    <w:rsid w:val="00096933"/>
    <w:rsid w:val="000A272C"/>
    <w:rsid w:val="000B3A71"/>
    <w:rsid w:val="000B510B"/>
    <w:rsid w:val="000B55DE"/>
    <w:rsid w:val="000C69D6"/>
    <w:rsid w:val="000E4B4D"/>
    <w:rsid w:val="000F1AD6"/>
    <w:rsid w:val="000F5297"/>
    <w:rsid w:val="00107BB3"/>
    <w:rsid w:val="001123AB"/>
    <w:rsid w:val="0011264C"/>
    <w:rsid w:val="001173D0"/>
    <w:rsid w:val="00120DFB"/>
    <w:rsid w:val="00121A67"/>
    <w:rsid w:val="00133628"/>
    <w:rsid w:val="001431EA"/>
    <w:rsid w:val="00143EE0"/>
    <w:rsid w:val="00144E6F"/>
    <w:rsid w:val="0015543B"/>
    <w:rsid w:val="00156075"/>
    <w:rsid w:val="001623D4"/>
    <w:rsid w:val="00162447"/>
    <w:rsid w:val="00163FB5"/>
    <w:rsid w:val="00166A35"/>
    <w:rsid w:val="0016704A"/>
    <w:rsid w:val="0017455B"/>
    <w:rsid w:val="00175441"/>
    <w:rsid w:val="001800A3"/>
    <w:rsid w:val="00181116"/>
    <w:rsid w:val="00187B4C"/>
    <w:rsid w:val="00191624"/>
    <w:rsid w:val="00191901"/>
    <w:rsid w:val="00193FDE"/>
    <w:rsid w:val="001A4C8F"/>
    <w:rsid w:val="001B0321"/>
    <w:rsid w:val="001B668B"/>
    <w:rsid w:val="001B6716"/>
    <w:rsid w:val="001E71BC"/>
    <w:rsid w:val="001F75DF"/>
    <w:rsid w:val="0020235F"/>
    <w:rsid w:val="002026E6"/>
    <w:rsid w:val="00221625"/>
    <w:rsid w:val="0022163A"/>
    <w:rsid w:val="00222AE3"/>
    <w:rsid w:val="002265F2"/>
    <w:rsid w:val="00233AD3"/>
    <w:rsid w:val="002373BE"/>
    <w:rsid w:val="00241484"/>
    <w:rsid w:val="002468F8"/>
    <w:rsid w:val="002530A2"/>
    <w:rsid w:val="00254E85"/>
    <w:rsid w:val="002573EF"/>
    <w:rsid w:val="002574BE"/>
    <w:rsid w:val="002613E7"/>
    <w:rsid w:val="00262DA6"/>
    <w:rsid w:val="00265A02"/>
    <w:rsid w:val="00265CB0"/>
    <w:rsid w:val="00266A17"/>
    <w:rsid w:val="002845C0"/>
    <w:rsid w:val="0028544A"/>
    <w:rsid w:val="00291239"/>
    <w:rsid w:val="00292A52"/>
    <w:rsid w:val="002A09F7"/>
    <w:rsid w:val="002A1688"/>
    <w:rsid w:val="002A1BC3"/>
    <w:rsid w:val="002A3FB6"/>
    <w:rsid w:val="002B0F3F"/>
    <w:rsid w:val="002B22FC"/>
    <w:rsid w:val="002B2DCE"/>
    <w:rsid w:val="002B491D"/>
    <w:rsid w:val="002B4E97"/>
    <w:rsid w:val="002B6DC0"/>
    <w:rsid w:val="002C4860"/>
    <w:rsid w:val="002E118E"/>
    <w:rsid w:val="002E16AC"/>
    <w:rsid w:val="002E63C4"/>
    <w:rsid w:val="002F5A12"/>
    <w:rsid w:val="0031721C"/>
    <w:rsid w:val="00326FC2"/>
    <w:rsid w:val="00330B72"/>
    <w:rsid w:val="00334E9E"/>
    <w:rsid w:val="003474DD"/>
    <w:rsid w:val="0036110B"/>
    <w:rsid w:val="00361AA2"/>
    <w:rsid w:val="00361C0C"/>
    <w:rsid w:val="003662A0"/>
    <w:rsid w:val="003854DB"/>
    <w:rsid w:val="00385631"/>
    <w:rsid w:val="00391BCA"/>
    <w:rsid w:val="0039408E"/>
    <w:rsid w:val="003962F5"/>
    <w:rsid w:val="003A5072"/>
    <w:rsid w:val="003A789A"/>
    <w:rsid w:val="003B6F7D"/>
    <w:rsid w:val="003C6597"/>
    <w:rsid w:val="003D2CFC"/>
    <w:rsid w:val="003D76FA"/>
    <w:rsid w:val="003E1C84"/>
    <w:rsid w:val="003E748D"/>
    <w:rsid w:val="0040034F"/>
    <w:rsid w:val="004011D7"/>
    <w:rsid w:val="00403804"/>
    <w:rsid w:val="00406EF6"/>
    <w:rsid w:val="00420C1B"/>
    <w:rsid w:val="00434E84"/>
    <w:rsid w:val="0043781A"/>
    <w:rsid w:val="00442265"/>
    <w:rsid w:val="004478B9"/>
    <w:rsid w:val="00451958"/>
    <w:rsid w:val="00453433"/>
    <w:rsid w:val="00454C0F"/>
    <w:rsid w:val="00460736"/>
    <w:rsid w:val="004643DD"/>
    <w:rsid w:val="004663A2"/>
    <w:rsid w:val="0046751B"/>
    <w:rsid w:val="00467E49"/>
    <w:rsid w:val="0047149D"/>
    <w:rsid w:val="00482E5B"/>
    <w:rsid w:val="004A344F"/>
    <w:rsid w:val="004A3483"/>
    <w:rsid w:val="004B5C1B"/>
    <w:rsid w:val="004B74F4"/>
    <w:rsid w:val="004D0A5C"/>
    <w:rsid w:val="004D1098"/>
    <w:rsid w:val="004D42FA"/>
    <w:rsid w:val="004E2E2E"/>
    <w:rsid w:val="004F111A"/>
    <w:rsid w:val="004F7EF9"/>
    <w:rsid w:val="00516A46"/>
    <w:rsid w:val="00517D7B"/>
    <w:rsid w:val="00533E5F"/>
    <w:rsid w:val="00542BBF"/>
    <w:rsid w:val="005532A0"/>
    <w:rsid w:val="00560A19"/>
    <w:rsid w:val="00562FEF"/>
    <w:rsid w:val="00567C85"/>
    <w:rsid w:val="005728A7"/>
    <w:rsid w:val="005875DC"/>
    <w:rsid w:val="00597F17"/>
    <w:rsid w:val="005A293C"/>
    <w:rsid w:val="005A5DEE"/>
    <w:rsid w:val="005C6E52"/>
    <w:rsid w:val="005D4331"/>
    <w:rsid w:val="005E1BF8"/>
    <w:rsid w:val="005F1DFB"/>
    <w:rsid w:val="005F2CBC"/>
    <w:rsid w:val="0060553E"/>
    <w:rsid w:val="00615593"/>
    <w:rsid w:val="00653820"/>
    <w:rsid w:val="006546D8"/>
    <w:rsid w:val="006646EB"/>
    <w:rsid w:val="00667CE8"/>
    <w:rsid w:val="00676602"/>
    <w:rsid w:val="00682699"/>
    <w:rsid w:val="00690944"/>
    <w:rsid w:val="006922D7"/>
    <w:rsid w:val="00694329"/>
    <w:rsid w:val="0069766A"/>
    <w:rsid w:val="006A125F"/>
    <w:rsid w:val="006A1A95"/>
    <w:rsid w:val="006B1ACD"/>
    <w:rsid w:val="006B6A21"/>
    <w:rsid w:val="006C7BCE"/>
    <w:rsid w:val="006D73EB"/>
    <w:rsid w:val="006D7B29"/>
    <w:rsid w:val="006E02D0"/>
    <w:rsid w:val="006F171E"/>
    <w:rsid w:val="006F462F"/>
    <w:rsid w:val="007013E2"/>
    <w:rsid w:val="00707CD8"/>
    <w:rsid w:val="0071075C"/>
    <w:rsid w:val="007173D2"/>
    <w:rsid w:val="00717ECE"/>
    <w:rsid w:val="00722C6C"/>
    <w:rsid w:val="00733E70"/>
    <w:rsid w:val="00734385"/>
    <w:rsid w:val="00735974"/>
    <w:rsid w:val="00751016"/>
    <w:rsid w:val="00756F7B"/>
    <w:rsid w:val="007742C7"/>
    <w:rsid w:val="00776B3D"/>
    <w:rsid w:val="0078511F"/>
    <w:rsid w:val="00797B32"/>
    <w:rsid w:val="007A01DE"/>
    <w:rsid w:val="007A08B8"/>
    <w:rsid w:val="007A497A"/>
    <w:rsid w:val="007A4D66"/>
    <w:rsid w:val="007B4A1D"/>
    <w:rsid w:val="007E04D7"/>
    <w:rsid w:val="007F1059"/>
    <w:rsid w:val="007F326F"/>
    <w:rsid w:val="007F5A7F"/>
    <w:rsid w:val="00802CEC"/>
    <w:rsid w:val="0080355B"/>
    <w:rsid w:val="008065EF"/>
    <w:rsid w:val="0081666B"/>
    <w:rsid w:val="00824A7E"/>
    <w:rsid w:val="00832FC6"/>
    <w:rsid w:val="00862057"/>
    <w:rsid w:val="008646D7"/>
    <w:rsid w:val="00865312"/>
    <w:rsid w:val="0087300D"/>
    <w:rsid w:val="00891574"/>
    <w:rsid w:val="0089175B"/>
    <w:rsid w:val="008A2E72"/>
    <w:rsid w:val="008A65E7"/>
    <w:rsid w:val="008A7D06"/>
    <w:rsid w:val="008C1404"/>
    <w:rsid w:val="008C4925"/>
    <w:rsid w:val="008D0CEC"/>
    <w:rsid w:val="008D1038"/>
    <w:rsid w:val="008E4B57"/>
    <w:rsid w:val="008E4F63"/>
    <w:rsid w:val="008E790B"/>
    <w:rsid w:val="008F666D"/>
    <w:rsid w:val="00917669"/>
    <w:rsid w:val="00921A23"/>
    <w:rsid w:val="00922370"/>
    <w:rsid w:val="00923526"/>
    <w:rsid w:val="00932787"/>
    <w:rsid w:val="009362A5"/>
    <w:rsid w:val="00940064"/>
    <w:rsid w:val="0094223E"/>
    <w:rsid w:val="00943ABB"/>
    <w:rsid w:val="0094613F"/>
    <w:rsid w:val="00950588"/>
    <w:rsid w:val="00954CB4"/>
    <w:rsid w:val="0096614D"/>
    <w:rsid w:val="00970307"/>
    <w:rsid w:val="00971E14"/>
    <w:rsid w:val="00992E54"/>
    <w:rsid w:val="00994A7B"/>
    <w:rsid w:val="009B7DD4"/>
    <w:rsid w:val="009C3477"/>
    <w:rsid w:val="009E4E43"/>
    <w:rsid w:val="00A00ABD"/>
    <w:rsid w:val="00A00DD4"/>
    <w:rsid w:val="00A023FC"/>
    <w:rsid w:val="00A2472A"/>
    <w:rsid w:val="00A3218A"/>
    <w:rsid w:val="00A3511E"/>
    <w:rsid w:val="00A36EAF"/>
    <w:rsid w:val="00A50D90"/>
    <w:rsid w:val="00A50EB5"/>
    <w:rsid w:val="00A51E29"/>
    <w:rsid w:val="00A60445"/>
    <w:rsid w:val="00A749FC"/>
    <w:rsid w:val="00A90E1C"/>
    <w:rsid w:val="00AA4CAC"/>
    <w:rsid w:val="00AA6E49"/>
    <w:rsid w:val="00AB4D7C"/>
    <w:rsid w:val="00AB6CF8"/>
    <w:rsid w:val="00AB6E59"/>
    <w:rsid w:val="00AB7BD5"/>
    <w:rsid w:val="00AD3DE9"/>
    <w:rsid w:val="00AD6509"/>
    <w:rsid w:val="00AF2620"/>
    <w:rsid w:val="00B01377"/>
    <w:rsid w:val="00B06D3B"/>
    <w:rsid w:val="00B13768"/>
    <w:rsid w:val="00B209C2"/>
    <w:rsid w:val="00B20F78"/>
    <w:rsid w:val="00B2442E"/>
    <w:rsid w:val="00B338B6"/>
    <w:rsid w:val="00B41ECE"/>
    <w:rsid w:val="00B43E2E"/>
    <w:rsid w:val="00B50B98"/>
    <w:rsid w:val="00B61A30"/>
    <w:rsid w:val="00B63C1C"/>
    <w:rsid w:val="00B766DF"/>
    <w:rsid w:val="00B80B3B"/>
    <w:rsid w:val="00B8785F"/>
    <w:rsid w:val="00B95315"/>
    <w:rsid w:val="00B95840"/>
    <w:rsid w:val="00BA4AE4"/>
    <w:rsid w:val="00BB2458"/>
    <w:rsid w:val="00BB3479"/>
    <w:rsid w:val="00BC45AA"/>
    <w:rsid w:val="00BC4A8C"/>
    <w:rsid w:val="00BC6C3D"/>
    <w:rsid w:val="00BC6C75"/>
    <w:rsid w:val="00BD2802"/>
    <w:rsid w:val="00BE289A"/>
    <w:rsid w:val="00BE3959"/>
    <w:rsid w:val="00BF050D"/>
    <w:rsid w:val="00BF6E67"/>
    <w:rsid w:val="00C0420F"/>
    <w:rsid w:val="00C04DBC"/>
    <w:rsid w:val="00C11D36"/>
    <w:rsid w:val="00C17171"/>
    <w:rsid w:val="00C220D9"/>
    <w:rsid w:val="00C222F8"/>
    <w:rsid w:val="00C33298"/>
    <w:rsid w:val="00C33847"/>
    <w:rsid w:val="00C511E4"/>
    <w:rsid w:val="00C52B00"/>
    <w:rsid w:val="00C53588"/>
    <w:rsid w:val="00C554BC"/>
    <w:rsid w:val="00C85F62"/>
    <w:rsid w:val="00C86273"/>
    <w:rsid w:val="00C91A5F"/>
    <w:rsid w:val="00C91BD5"/>
    <w:rsid w:val="00C93E89"/>
    <w:rsid w:val="00C94746"/>
    <w:rsid w:val="00CA1118"/>
    <w:rsid w:val="00CA3E2C"/>
    <w:rsid w:val="00CA6B98"/>
    <w:rsid w:val="00CA7DCE"/>
    <w:rsid w:val="00CB106E"/>
    <w:rsid w:val="00CC145E"/>
    <w:rsid w:val="00CC2F7F"/>
    <w:rsid w:val="00CD2DA6"/>
    <w:rsid w:val="00CE7663"/>
    <w:rsid w:val="00D148C4"/>
    <w:rsid w:val="00D2649F"/>
    <w:rsid w:val="00D313FE"/>
    <w:rsid w:val="00D315B5"/>
    <w:rsid w:val="00D345A4"/>
    <w:rsid w:val="00D35AC9"/>
    <w:rsid w:val="00D51753"/>
    <w:rsid w:val="00D62B40"/>
    <w:rsid w:val="00D6492F"/>
    <w:rsid w:val="00D65CA2"/>
    <w:rsid w:val="00D67D36"/>
    <w:rsid w:val="00D7113D"/>
    <w:rsid w:val="00D7453D"/>
    <w:rsid w:val="00D9094A"/>
    <w:rsid w:val="00D943A4"/>
    <w:rsid w:val="00D976D7"/>
    <w:rsid w:val="00DA224F"/>
    <w:rsid w:val="00DA414A"/>
    <w:rsid w:val="00DB2286"/>
    <w:rsid w:val="00DB27C7"/>
    <w:rsid w:val="00DB40D6"/>
    <w:rsid w:val="00DB4D60"/>
    <w:rsid w:val="00DC41D3"/>
    <w:rsid w:val="00DC72F5"/>
    <w:rsid w:val="00DD2E5E"/>
    <w:rsid w:val="00DD4FD0"/>
    <w:rsid w:val="00DD5352"/>
    <w:rsid w:val="00DE72AF"/>
    <w:rsid w:val="00DF14CB"/>
    <w:rsid w:val="00E02CFA"/>
    <w:rsid w:val="00E04D45"/>
    <w:rsid w:val="00E16363"/>
    <w:rsid w:val="00E171FB"/>
    <w:rsid w:val="00E21254"/>
    <w:rsid w:val="00E321DE"/>
    <w:rsid w:val="00E33B0F"/>
    <w:rsid w:val="00E353B6"/>
    <w:rsid w:val="00E372AF"/>
    <w:rsid w:val="00E37A68"/>
    <w:rsid w:val="00E62DA9"/>
    <w:rsid w:val="00E80821"/>
    <w:rsid w:val="00E84199"/>
    <w:rsid w:val="00E9221D"/>
    <w:rsid w:val="00EA5E3E"/>
    <w:rsid w:val="00EC087E"/>
    <w:rsid w:val="00EC1B3B"/>
    <w:rsid w:val="00EC5088"/>
    <w:rsid w:val="00ED23FF"/>
    <w:rsid w:val="00ED71B4"/>
    <w:rsid w:val="00EE7176"/>
    <w:rsid w:val="00EF51E7"/>
    <w:rsid w:val="00EF7819"/>
    <w:rsid w:val="00F00880"/>
    <w:rsid w:val="00F03BB5"/>
    <w:rsid w:val="00F136B6"/>
    <w:rsid w:val="00F15CAD"/>
    <w:rsid w:val="00F2580E"/>
    <w:rsid w:val="00F32FC7"/>
    <w:rsid w:val="00F3749E"/>
    <w:rsid w:val="00F420DF"/>
    <w:rsid w:val="00F52A92"/>
    <w:rsid w:val="00F56CD0"/>
    <w:rsid w:val="00F57E4B"/>
    <w:rsid w:val="00F64C65"/>
    <w:rsid w:val="00F761EA"/>
    <w:rsid w:val="00F911D6"/>
    <w:rsid w:val="00F93027"/>
    <w:rsid w:val="00F930CF"/>
    <w:rsid w:val="00F94139"/>
    <w:rsid w:val="00F95967"/>
    <w:rsid w:val="00F95BAE"/>
    <w:rsid w:val="00FD4579"/>
    <w:rsid w:val="00FE0708"/>
    <w:rsid w:val="00FE77A5"/>
    <w:rsid w:val="00FF0171"/>
    <w:rsid w:val="00FF4F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nhideWhenUsed/>
    <w:rsid w:val="00CA3E2C"/>
    <w:pPr>
      <w:ind w:left="1440" w:hanging="1440"/>
    </w:pPr>
  </w:style>
  <w:style w:type="character" w:customStyle="1" w:styleId="BodyTextIndentChar">
    <w:name w:val="Body Text Indent Char"/>
    <w:basedOn w:val="DefaultParagraphFont"/>
    <w:link w:val="BodyTextIndent"/>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E2C"/>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unhideWhenUsed/>
    <w:rsid w:val="00CA3E2C"/>
    <w:pPr>
      <w:ind w:left="1440" w:hanging="1440"/>
    </w:pPr>
  </w:style>
  <w:style w:type="character" w:customStyle="1" w:styleId="BodyTextIndentChar">
    <w:name w:val="Body Text Indent Char"/>
    <w:basedOn w:val="DefaultParagraphFont"/>
    <w:link w:val="BodyTextIndent"/>
    <w:semiHidden/>
    <w:rsid w:val="00CA3E2C"/>
    <w:rPr>
      <w:rFonts w:ascii="Times New Roman" w:eastAsia="Times New Roman" w:hAnsi="Times New Roman" w:cs="Times New Roman"/>
      <w:sz w:val="20"/>
      <w:szCs w:val="20"/>
    </w:rPr>
  </w:style>
  <w:style w:type="paragraph" w:styleId="ListParagraph">
    <w:name w:val="List Paragraph"/>
    <w:basedOn w:val="Normal"/>
    <w:uiPriority w:val="34"/>
    <w:qFormat/>
    <w:rsid w:val="00694329"/>
    <w:pPr>
      <w:ind w:left="720"/>
      <w:contextualSpacing/>
    </w:pPr>
  </w:style>
  <w:style w:type="paragraph" w:styleId="BalloonText">
    <w:name w:val="Balloon Text"/>
    <w:basedOn w:val="Normal"/>
    <w:link w:val="BalloonTextChar"/>
    <w:uiPriority w:val="99"/>
    <w:semiHidden/>
    <w:unhideWhenUsed/>
    <w:rsid w:val="002A09F7"/>
    <w:rPr>
      <w:rFonts w:ascii="Tahoma" w:hAnsi="Tahoma" w:cs="Tahoma"/>
      <w:sz w:val="16"/>
      <w:szCs w:val="16"/>
    </w:rPr>
  </w:style>
  <w:style w:type="character" w:customStyle="1" w:styleId="BalloonTextChar">
    <w:name w:val="Balloon Text Char"/>
    <w:basedOn w:val="DefaultParagraphFont"/>
    <w:link w:val="BalloonText"/>
    <w:uiPriority w:val="99"/>
    <w:semiHidden/>
    <w:rsid w:val="002A09F7"/>
    <w:rPr>
      <w:rFonts w:ascii="Tahoma" w:eastAsia="Times New Roman" w:hAnsi="Tahoma" w:cs="Tahoma"/>
      <w:sz w:val="16"/>
      <w:szCs w:val="16"/>
    </w:rPr>
  </w:style>
  <w:style w:type="paragraph" w:styleId="Header">
    <w:name w:val="header"/>
    <w:basedOn w:val="Normal"/>
    <w:link w:val="HeaderChar"/>
    <w:uiPriority w:val="99"/>
    <w:unhideWhenUsed/>
    <w:rsid w:val="00221625"/>
    <w:pPr>
      <w:tabs>
        <w:tab w:val="center" w:pos="4680"/>
        <w:tab w:val="right" w:pos="9360"/>
      </w:tabs>
    </w:pPr>
  </w:style>
  <w:style w:type="character" w:customStyle="1" w:styleId="HeaderChar">
    <w:name w:val="Header Char"/>
    <w:basedOn w:val="DefaultParagraphFont"/>
    <w:link w:val="Header"/>
    <w:uiPriority w:val="99"/>
    <w:rsid w:val="00221625"/>
    <w:rPr>
      <w:rFonts w:ascii="Times New Roman" w:eastAsia="Times New Roman" w:hAnsi="Times New Roman"/>
    </w:rPr>
  </w:style>
  <w:style w:type="paragraph" w:styleId="Footer">
    <w:name w:val="footer"/>
    <w:basedOn w:val="Normal"/>
    <w:link w:val="FooterChar"/>
    <w:uiPriority w:val="99"/>
    <w:unhideWhenUsed/>
    <w:rsid w:val="00221625"/>
    <w:pPr>
      <w:tabs>
        <w:tab w:val="center" w:pos="4680"/>
        <w:tab w:val="right" w:pos="9360"/>
      </w:tabs>
    </w:pPr>
  </w:style>
  <w:style w:type="character" w:customStyle="1" w:styleId="FooterChar">
    <w:name w:val="Footer Char"/>
    <w:basedOn w:val="DefaultParagraphFont"/>
    <w:link w:val="Footer"/>
    <w:uiPriority w:val="99"/>
    <w:rsid w:val="00221625"/>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631784188">
      <w:bodyDiv w:val="1"/>
      <w:marLeft w:val="0"/>
      <w:marRight w:val="0"/>
      <w:marTop w:val="0"/>
      <w:marBottom w:val="0"/>
      <w:divBdr>
        <w:top w:val="none" w:sz="0" w:space="0" w:color="auto"/>
        <w:left w:val="none" w:sz="0" w:space="0" w:color="auto"/>
        <w:bottom w:val="none" w:sz="0" w:space="0" w:color="auto"/>
        <w:right w:val="none" w:sz="0" w:space="0" w:color="auto"/>
      </w:divBdr>
    </w:div>
    <w:div w:id="175415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86D6EF-CB23-4D52-BF6D-C42A30C67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897</Words>
  <Characters>5118</Characters>
  <Application>Microsoft Office Word</Application>
  <DocSecurity>4</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City of Winkler</Company>
  <LinksUpToDate>false</LinksUpToDate>
  <CharactersWithSpaces>6003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Kelsey Paetzold</dc:creator>
  <cp:lastModifiedBy>Vern Sabeski</cp:lastModifiedBy>
  <cp:revision>2</cp:revision>
  <cp:lastPrinted>2014-08-27T16:12:00Z</cp:lastPrinted>
  <dcterms:created xsi:type="dcterms:W3CDTF">2015-02-10T21:02:00Z</dcterms:created>
  <dcterms:modified xsi:type="dcterms:W3CDTF">2015-02-10T21:02:00Z</dcterms:modified>
</cp:coreProperties>
</file>